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7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454D29" w14:paraId="55A2300C" w14:textId="77777777" w:rsidTr="00E20A7C">
        <w:tc>
          <w:tcPr>
            <w:tcW w:w="3964" w:type="dxa"/>
          </w:tcPr>
          <w:p w14:paraId="30D5A1C6" w14:textId="77777777" w:rsidR="00454D29" w:rsidRPr="00454D29" w:rsidRDefault="00454D29" w:rsidP="00E20A7C">
            <w:pPr>
              <w:spacing w:after="0" w:line="240" w:lineRule="auto"/>
              <w:jc w:val="center"/>
            </w:pPr>
            <w:r w:rsidRPr="00454D29">
              <w:t>CÔNG AN TỈNH NINH BÌNH</w:t>
            </w:r>
          </w:p>
          <w:p w14:paraId="3E8723C9" w14:textId="7BDE36B4" w:rsidR="00454D29" w:rsidRPr="00DD663F" w:rsidRDefault="00454D29" w:rsidP="00DD663F">
            <w:pPr>
              <w:spacing w:after="0" w:line="240" w:lineRule="auto"/>
              <w:jc w:val="center"/>
              <w:rPr>
                <w:b/>
                <w:bCs/>
                <w:lang w:val="en-US"/>
              </w:rPr>
            </w:pPr>
            <w:r w:rsidRPr="00454D29">
              <w:rPr>
                <w:b/>
                <w:bCs/>
              </w:rPr>
              <w:t xml:space="preserve">CÔNG AN XÃ HẢI </w:t>
            </w:r>
            <w:r w:rsidR="00DD663F">
              <w:rPr>
                <w:b/>
                <w:bCs/>
                <w:lang w:val="en-US"/>
              </w:rPr>
              <w:t>XUÂN</w:t>
            </w:r>
          </w:p>
        </w:tc>
        <w:tc>
          <w:tcPr>
            <w:tcW w:w="5812" w:type="dxa"/>
          </w:tcPr>
          <w:p w14:paraId="175CEBA0" w14:textId="77777777" w:rsidR="00454D29" w:rsidRPr="00454D29" w:rsidRDefault="00454D29" w:rsidP="00454D29">
            <w:pPr>
              <w:spacing w:after="0" w:line="240" w:lineRule="auto"/>
              <w:jc w:val="center"/>
              <w:rPr>
                <w:b/>
                <w:bCs/>
              </w:rPr>
            </w:pPr>
            <w:r w:rsidRPr="00454D29">
              <w:rPr>
                <w:b/>
                <w:bCs/>
              </w:rPr>
              <w:t>CỘNG HÒA XÃ HỘI CHỦ NGHĨA VIỆT NAM</w:t>
            </w:r>
          </w:p>
          <w:p w14:paraId="6174B720" w14:textId="643B4E3A" w:rsidR="00454D29" w:rsidRPr="00454D29" w:rsidRDefault="00454D29" w:rsidP="00454D29">
            <w:pPr>
              <w:spacing w:after="0" w:line="240" w:lineRule="auto"/>
              <w:jc w:val="center"/>
              <w:rPr>
                <w:b/>
                <w:bCs/>
              </w:rPr>
            </w:pPr>
            <w:r w:rsidRPr="00454D29">
              <w:rPr>
                <w:b/>
                <w:bCs/>
              </w:rPr>
              <w:t>Độc lập – Tự do – Hạnh phúc</w:t>
            </w:r>
          </w:p>
        </w:tc>
      </w:tr>
      <w:tr w:rsidR="00454D29" w14:paraId="4780C664" w14:textId="77777777" w:rsidTr="00E20A7C">
        <w:tc>
          <w:tcPr>
            <w:tcW w:w="3964" w:type="dxa"/>
          </w:tcPr>
          <w:p w14:paraId="21E887A6" w14:textId="5900056F" w:rsidR="00454D29" w:rsidRDefault="00E20A7C" w:rsidP="00454D29">
            <w:pPr>
              <w:spacing w:after="0" w:line="240" w:lineRule="auto"/>
              <w:jc w:val="center"/>
            </w:pPr>
            <w:r>
              <w:rPr>
                <w:noProof/>
                <w:lang w:val="en-US"/>
              </w:rPr>
              <mc:AlternateContent>
                <mc:Choice Requires="wps">
                  <w:drawing>
                    <wp:anchor distT="0" distB="0" distL="114300" distR="114300" simplePos="0" relativeHeight="251659264" behindDoc="0" locked="0" layoutInCell="1" allowOverlap="1" wp14:anchorId="70DD51CE" wp14:editId="7426120E">
                      <wp:simplePos x="0" y="0"/>
                      <wp:positionH relativeFrom="column">
                        <wp:posOffset>334645</wp:posOffset>
                      </wp:positionH>
                      <wp:positionV relativeFrom="paragraph">
                        <wp:posOffset>11430</wp:posOffset>
                      </wp:positionV>
                      <wp:extent cx="1625600" cy="6350"/>
                      <wp:effectExtent l="0" t="0" r="31750" b="31750"/>
                      <wp:wrapNone/>
                      <wp:docPr id="1" name="Đường nối Thẳng 1"/>
                      <wp:cNvGraphicFramePr/>
                      <a:graphic xmlns:a="http://schemas.openxmlformats.org/drawingml/2006/main">
                        <a:graphicData uri="http://schemas.microsoft.com/office/word/2010/wordprocessingShape">
                          <wps:wsp>
                            <wps:cNvCnPr/>
                            <wps:spPr>
                              <a:xfrm flipV="1">
                                <a:off x="0" y="0"/>
                                <a:ext cx="16256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3E408C8" id="Đường nối Thẳng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6.35pt,.9pt" to="154.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" strokecolor="black [3200]" strokeweight=".5pt">
                      <v:stroke joinstyle="miter"/>
                    </v:line>
                  </w:pict>
                </mc:Fallback>
              </mc:AlternateContent>
            </w:r>
          </w:p>
          <w:p w14:paraId="2CA91797" w14:textId="70C04466" w:rsidR="00454D29" w:rsidRPr="00454D29" w:rsidRDefault="00454D29" w:rsidP="00454D29">
            <w:pPr>
              <w:spacing w:after="0" w:line="240" w:lineRule="auto"/>
              <w:jc w:val="center"/>
            </w:pPr>
            <w:bookmarkStart w:id="0" w:name="_GoBack"/>
            <w:bookmarkEnd w:id="0"/>
          </w:p>
        </w:tc>
        <w:tc>
          <w:tcPr>
            <w:tcW w:w="5812" w:type="dxa"/>
          </w:tcPr>
          <w:p w14:paraId="103F0C10" w14:textId="5234F151" w:rsidR="00454D29" w:rsidRDefault="00E20A7C" w:rsidP="00454D29">
            <w:pPr>
              <w:spacing w:after="0" w:line="240" w:lineRule="auto"/>
              <w:jc w:val="right"/>
              <w:rPr>
                <w:i/>
                <w:iCs/>
              </w:rPr>
            </w:pPr>
            <w:r>
              <w:rPr>
                <w:noProof/>
                <w:lang w:val="en-US"/>
              </w:rPr>
              <mc:AlternateContent>
                <mc:Choice Requires="wps">
                  <w:drawing>
                    <wp:anchor distT="0" distB="0" distL="114300" distR="114300" simplePos="0" relativeHeight="251661312" behindDoc="0" locked="0" layoutInCell="1" allowOverlap="1" wp14:anchorId="56771AB9" wp14:editId="44548539">
                      <wp:simplePos x="0" y="0"/>
                      <wp:positionH relativeFrom="column">
                        <wp:posOffset>763905</wp:posOffset>
                      </wp:positionH>
                      <wp:positionV relativeFrom="paragraph">
                        <wp:posOffset>11430</wp:posOffset>
                      </wp:positionV>
                      <wp:extent cx="2019300" cy="12700"/>
                      <wp:effectExtent l="0" t="0" r="19050" b="25400"/>
                      <wp:wrapNone/>
                      <wp:docPr id="2" name="Đường nối Thẳng 2"/>
                      <wp:cNvGraphicFramePr/>
                      <a:graphic xmlns:a="http://schemas.openxmlformats.org/drawingml/2006/main">
                        <a:graphicData uri="http://schemas.microsoft.com/office/word/2010/wordprocessingShape">
                          <wps:wsp>
                            <wps:cNvCnPr/>
                            <wps:spPr>
                              <a:xfrm flipV="1">
                                <a:off x="0" y="0"/>
                                <a:ext cx="20193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6FE1876" id="Đường nối Thẳng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5pt,.9pt" to="219.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" strokecolor="black [3200]" strokeweight=".5pt">
                      <v:stroke joinstyle="miter"/>
                    </v:line>
                  </w:pict>
                </mc:Fallback>
              </mc:AlternateContent>
            </w:r>
          </w:p>
          <w:p w14:paraId="6DFABF10" w14:textId="3AD7981B" w:rsidR="00454D29" w:rsidRPr="00DD663F" w:rsidRDefault="00454D29" w:rsidP="00454D29">
            <w:pPr>
              <w:spacing w:after="0" w:line="240" w:lineRule="auto"/>
              <w:jc w:val="right"/>
              <w:rPr>
                <w:i/>
                <w:iCs/>
                <w:lang w:val="en-US"/>
              </w:rPr>
            </w:pPr>
            <w:r w:rsidRPr="00454D29">
              <w:rPr>
                <w:i/>
                <w:iCs/>
              </w:rPr>
              <w:t xml:space="preserve">Hải </w:t>
            </w:r>
            <w:r w:rsidR="00DD663F">
              <w:rPr>
                <w:sz w:val="28"/>
                <w:szCs w:val="24"/>
                <w:lang w:val="en-US"/>
              </w:rPr>
              <w:t>Xuân</w:t>
            </w:r>
            <w:r w:rsidRPr="00454D29">
              <w:rPr>
                <w:i/>
                <w:iCs/>
              </w:rPr>
              <w:t>, ngày     tháng     năm 202</w:t>
            </w:r>
            <w:r w:rsidR="00DD663F">
              <w:rPr>
                <w:i/>
                <w:iCs/>
                <w:lang w:val="en-US"/>
              </w:rPr>
              <w:t>5</w:t>
            </w:r>
          </w:p>
        </w:tc>
      </w:tr>
    </w:tbl>
    <w:p w14:paraId="508629D0" w14:textId="1F9086F3" w:rsidR="0020551E" w:rsidRPr="0020551E" w:rsidRDefault="0020551E" w:rsidP="0067264E">
      <w:pPr>
        <w:spacing w:line="240" w:lineRule="auto"/>
        <w:rPr>
          <w:sz w:val="28"/>
          <w:szCs w:val="28"/>
          <w:lang w:val="en-US"/>
        </w:rPr>
      </w:pPr>
    </w:p>
    <w:p w14:paraId="0D3552F4" w14:textId="77777777" w:rsidR="00FA47F7" w:rsidRDefault="00E20A7C" w:rsidP="00FA47F7">
      <w:pPr>
        <w:spacing w:line="240" w:lineRule="auto"/>
        <w:jc w:val="center"/>
        <w:rPr>
          <w:b/>
          <w:bCs/>
          <w:sz w:val="28"/>
          <w:szCs w:val="28"/>
        </w:rPr>
      </w:pPr>
      <w:r w:rsidRPr="0067264E">
        <w:rPr>
          <w:b/>
          <w:bCs/>
          <w:sz w:val="28"/>
          <w:szCs w:val="28"/>
        </w:rPr>
        <w:t>BÀI TUYÊN TRUYỀN</w:t>
      </w:r>
    </w:p>
    <w:p w14:paraId="07167B0C" w14:textId="67916A32" w:rsidR="00FA47F7" w:rsidRPr="00FA47F7" w:rsidRDefault="005A16C1" w:rsidP="00FA47F7">
      <w:pPr>
        <w:spacing w:line="240" w:lineRule="auto"/>
        <w:jc w:val="center"/>
        <w:rPr>
          <w:rFonts w:cs="Times New Roman"/>
          <w:b/>
          <w:bCs/>
          <w:sz w:val="28"/>
          <w:szCs w:val="28"/>
        </w:rPr>
      </w:pPr>
      <w:r>
        <w:rPr>
          <w:rFonts w:cs="Times New Roman"/>
          <w:b/>
          <w:bCs/>
          <w:sz w:val="28"/>
          <w:szCs w:val="28"/>
        </w:rPr>
        <w:t>Pháp luật về Phòng, chống ma túy</w:t>
      </w:r>
    </w:p>
    <w:p w14:paraId="7F8BAA94" w14:textId="4FAFF8B2" w:rsidR="004F6334" w:rsidRDefault="0067264E" w:rsidP="004F6334">
      <w:pPr>
        <w:spacing w:line="240" w:lineRule="auto"/>
        <w:rPr>
          <w:rFonts w:cs="Times New Roman"/>
          <w:b/>
          <w:i/>
          <w:sz w:val="28"/>
          <w:szCs w:val="28"/>
        </w:rPr>
      </w:pPr>
      <w:r>
        <w:rPr>
          <w:b/>
          <w:bCs/>
        </w:rPr>
        <w:tab/>
      </w:r>
      <w:r w:rsidR="00D21CF5" w:rsidRPr="008060B1">
        <w:rPr>
          <w:rFonts w:cs="Times New Roman"/>
          <w:b/>
          <w:i/>
          <w:sz w:val="28"/>
          <w:szCs w:val="28"/>
        </w:rPr>
        <w:t xml:space="preserve">Kính thưa </w:t>
      </w:r>
      <w:r w:rsidR="00495614">
        <w:rPr>
          <w:rFonts w:cs="Times New Roman"/>
          <w:b/>
          <w:i/>
          <w:sz w:val="28"/>
          <w:szCs w:val="28"/>
        </w:rPr>
        <w:t>toàn thể nhân dân</w:t>
      </w:r>
      <w:r w:rsidR="00D21CF5" w:rsidRPr="008060B1">
        <w:rPr>
          <w:rFonts w:cs="Times New Roman"/>
          <w:b/>
          <w:i/>
          <w:sz w:val="28"/>
          <w:szCs w:val="28"/>
        </w:rPr>
        <w:t>!</w:t>
      </w:r>
    </w:p>
    <w:p w14:paraId="71E5AB36" w14:textId="77777777" w:rsidR="00E75CD4" w:rsidRPr="00E75CD4" w:rsidRDefault="00E75CD4" w:rsidP="00E75CD4">
      <w:pPr>
        <w:spacing w:line="360" w:lineRule="auto"/>
        <w:ind w:firstLine="720"/>
        <w:rPr>
          <w:sz w:val="28"/>
          <w:szCs w:val="24"/>
        </w:rPr>
      </w:pPr>
      <w:r w:rsidRPr="00E75CD4">
        <w:rPr>
          <w:sz w:val="28"/>
          <w:szCs w:val="24"/>
        </w:rPr>
        <w:t>Trong những năm qua, mặc dù Đảng và Nhà nước ta đã có nhiều chủ trương, biện pháp nhằm tăng cường công tác đấu tranh phòng chống tệ nạn xã hội và tội phạm nhưng tình hình tội phạm và tệ nạn xã hội, ma túy vẫn diễn biến vô cùng phức tạp, với tính chất ngày càng nghiêm trọng, gây nhức nhối cho xã hội và trở thành nỗi lo của nhiều gia đình.</w:t>
      </w:r>
    </w:p>
    <w:p w14:paraId="237EB74C" w14:textId="77777777" w:rsidR="00E75CD4" w:rsidRPr="00E75CD4" w:rsidRDefault="00E75CD4" w:rsidP="00E75CD4">
      <w:pPr>
        <w:spacing w:line="360" w:lineRule="auto"/>
        <w:ind w:left="720"/>
        <w:rPr>
          <w:sz w:val="28"/>
          <w:szCs w:val="24"/>
        </w:rPr>
      </w:pPr>
      <w:r w:rsidRPr="00E75CD4">
        <w:rPr>
          <w:sz w:val="28"/>
          <w:szCs w:val="24"/>
        </w:rPr>
        <w:t>Theo quy định tại Điều 2 Luật Phòng, chống ma túy:</w:t>
      </w:r>
    </w:p>
    <w:p w14:paraId="4F4AB287" w14:textId="610B0C88" w:rsidR="00E75CD4" w:rsidRPr="00E75CD4" w:rsidRDefault="00E75CD4" w:rsidP="00E75CD4">
      <w:pPr>
        <w:spacing w:line="360" w:lineRule="auto"/>
        <w:ind w:firstLine="720"/>
        <w:rPr>
          <w:sz w:val="28"/>
          <w:szCs w:val="24"/>
        </w:rPr>
      </w:pPr>
      <w:r w:rsidRPr="00E75CD4">
        <w:rPr>
          <w:sz w:val="28"/>
          <w:szCs w:val="24"/>
        </w:rPr>
        <w:t>Chất ma túy</w:t>
      </w:r>
      <w:r>
        <w:rPr>
          <w:sz w:val="28"/>
          <w:szCs w:val="24"/>
        </w:rPr>
        <w:t xml:space="preserve"> </w:t>
      </w:r>
      <w:r w:rsidRPr="00E75CD4">
        <w:rPr>
          <w:sz w:val="28"/>
          <w:szCs w:val="24"/>
        </w:rPr>
        <w:t>là chất gây nghiện, chất hướng thần được quy định trong danh mục chất ma túy do Chính phủ ban hành.</w:t>
      </w:r>
    </w:p>
    <w:p w14:paraId="7FAFCFAA" w14:textId="77777777" w:rsidR="00E75CD4" w:rsidRPr="00E75CD4" w:rsidRDefault="00E75CD4" w:rsidP="00E75CD4">
      <w:pPr>
        <w:spacing w:line="360" w:lineRule="auto"/>
        <w:ind w:firstLine="720"/>
        <w:rPr>
          <w:sz w:val="28"/>
          <w:szCs w:val="24"/>
        </w:rPr>
      </w:pPr>
      <w:r w:rsidRPr="00E75CD4">
        <w:rPr>
          <w:sz w:val="28"/>
          <w:szCs w:val="24"/>
        </w:rPr>
        <w:t>Chất gây nghiện là chất kích thích hoặc ức chế thần kinh, dễ gây tình trạng nghiện đối với người sử dụng.</w:t>
      </w:r>
    </w:p>
    <w:p w14:paraId="16BE98CF" w14:textId="77777777" w:rsidR="00E75CD4" w:rsidRPr="00E75CD4" w:rsidRDefault="00E75CD4" w:rsidP="00E75CD4">
      <w:pPr>
        <w:spacing w:line="360" w:lineRule="auto"/>
        <w:ind w:firstLine="720"/>
        <w:rPr>
          <w:sz w:val="28"/>
          <w:szCs w:val="24"/>
        </w:rPr>
      </w:pPr>
      <w:r w:rsidRPr="00E75CD4">
        <w:rPr>
          <w:sz w:val="28"/>
          <w:szCs w:val="24"/>
        </w:rPr>
        <w:t>Chất hướng thần là chất kích thích hoặc ức chế thần kinh hoặc gây ảo giác, nếu sử dụng nhiều lần có thể dẫn tới tình trạng nghiện đối với người sử dụng.</w:t>
      </w:r>
    </w:p>
    <w:p w14:paraId="28F8EDFB" w14:textId="77777777" w:rsidR="00E75CD4" w:rsidRPr="00E75CD4" w:rsidRDefault="00E75CD4" w:rsidP="00E75CD4">
      <w:pPr>
        <w:spacing w:line="360" w:lineRule="auto"/>
        <w:ind w:firstLine="720"/>
        <w:rPr>
          <w:sz w:val="28"/>
          <w:szCs w:val="24"/>
        </w:rPr>
      </w:pPr>
      <w:r w:rsidRPr="00E75CD4">
        <w:rPr>
          <w:sz w:val="28"/>
          <w:szCs w:val="24"/>
        </w:rPr>
        <w:t>Ma tuý là các chất gây nghiện, chất hướng thần, có nguồn gốc tự nhiên hoặc tổng hợp, được quy định trong danh mục do Chính phủ ban hành. Các chất này khi xâm nhập vào cơ thể người sẽ làm thay đổi trạng thái ý thức và sinh lý, có thể dẫn đến nghiện và từ đó gây tác hại về nhiều mặt đối với xã hội. Ma túy thường được chiết xuất từ cây thuốc phiện (cây anh túc), cây cần sa, cây cô ca và một số loại cây khác. Một số loại ma tuý thường gặp như thuốc phiện, mooc phin, heroin, cần sa, ma tuý tổng hợp. Hiện nay danh mục các chất ma túy được quy định tại Nghị định số 57/2022/NĐ-CP 25/8/2022 của Chính phủ quy định các danh mục chất ma túy và tiền chất.</w:t>
      </w:r>
    </w:p>
    <w:p w14:paraId="70CE732C" w14:textId="77777777" w:rsidR="00E75CD4" w:rsidRPr="00E75CD4" w:rsidRDefault="00E75CD4" w:rsidP="00E75CD4">
      <w:pPr>
        <w:spacing w:line="360" w:lineRule="auto"/>
        <w:ind w:firstLine="720"/>
        <w:rPr>
          <w:sz w:val="28"/>
          <w:szCs w:val="24"/>
        </w:rPr>
      </w:pPr>
      <w:r w:rsidRPr="00E75CD4">
        <w:rPr>
          <w:sz w:val="28"/>
          <w:szCs w:val="24"/>
        </w:rPr>
        <w:lastRenderedPageBreak/>
        <w:t>Sử dụng ma túy sẽ gây tổn hại về sức khỏe con người. Cụ thể, ma túy gây tổn hại về hệ tiêu hóa, hệ hô hấp, hệ tuần hoàn, các bệnh về da, làm suy giảm chức năng thải độc, hệ thần kinh, nghiện ma túy dẫn đến tình trạng suy nhược toàn thân, suy giảm sức lao động. Nghiện ma túy dẫn đến tình trạng nhiễm độc ma túy mãn tính, suy nhược toàn thân, người gầy gò, xanh xao, mắt trắng, môi thâm, nước da tái xám, cơ thể gầy do suy kiệt hoặc phù nề do thiếu dinh dưỡng, rối loạn nhịp sinh học, thức đêm ngủ ngày, sức khỏe giảm sút. Người nghiện ma túy bị suy giảm sức lao động, hoặc mất khả năng lao động và khả năng tập trung trí óc, sử dụng ma túy quá liều có thể dẫn đến bị chết đột ngột.</w:t>
      </w:r>
    </w:p>
    <w:p w14:paraId="3B2559A5" w14:textId="77777777" w:rsidR="00E75CD4" w:rsidRPr="00E75CD4" w:rsidRDefault="00E75CD4" w:rsidP="00E75CD4">
      <w:pPr>
        <w:spacing w:line="360" w:lineRule="auto"/>
        <w:ind w:firstLine="720"/>
        <w:rPr>
          <w:sz w:val="28"/>
          <w:szCs w:val="24"/>
        </w:rPr>
      </w:pPr>
      <w:r w:rsidRPr="00E75CD4">
        <w:rPr>
          <w:sz w:val="28"/>
          <w:szCs w:val="24"/>
        </w:rPr>
        <w:t>Bên cạnh đó các công trình nghiên cứu về người nghiện ma túy đã khẳng định nghiện ma túy gây ra một loại bệnh tâm thần đặc biệt. Người nghiện thường có hội chứng quên, hội chứng loạn thần kinh sớm và hội chứng loạn thần kinh muộn. Ở trạng thái loạn thần kinh sớm, người nghiện ma túy có thể có những hành vi nguy hiểm cho bản thân và người xung quanh. Không những người nghiện ma túy gây ra những tổn hại cho chính bản thân người nghiện thì người nghiện ma túy còn gây những ảnh hưởng vô cùng to lớn cho gia đình, xã hội và kinh tế của đất nước.</w:t>
      </w:r>
    </w:p>
    <w:p w14:paraId="22ECCFC2" w14:textId="77777777" w:rsidR="00E75CD4" w:rsidRPr="00E75CD4" w:rsidRDefault="00E75CD4" w:rsidP="00E75CD4">
      <w:pPr>
        <w:spacing w:line="360" w:lineRule="auto"/>
        <w:ind w:firstLine="720"/>
        <w:rPr>
          <w:sz w:val="28"/>
          <w:szCs w:val="24"/>
        </w:rPr>
      </w:pPr>
      <w:r w:rsidRPr="00E75CD4">
        <w:rPr>
          <w:sz w:val="28"/>
          <w:szCs w:val="24"/>
        </w:rPr>
        <w:t>Ma tuý còn là nguyên nhân gây mất trật tự an toàn xã hội, là nguồn gốc của nhiều loại tội phạm hình sự. Thực tế cho thấy ma tuý là bạn đồng hành của tội phạm, mối quan hệ giữa ma túy và tội phạm là mối quan hệ nhân quả. Ma tuý gắn liền với hành vi phạm tội, là nguồn bổ sung tội phạm. Khi bị nghiện, những người nghiện sẵn sàng làm mọi việc miễn là có tiền, có ma tuý, thậm chí giết người, cướp của. Ở trẻ em, các hành vi chưa mang tính chất nghiêm trọng, nhưng cũng xuất hiện những mầm mống của tội phạm như trộm cắp, cướp giật, lừa đảo…</w:t>
      </w:r>
    </w:p>
    <w:p w14:paraId="71EAFD85" w14:textId="0DBECA54" w:rsidR="00E75CD4" w:rsidRDefault="00E75CD4" w:rsidP="00E75CD4">
      <w:pPr>
        <w:spacing w:line="360" w:lineRule="auto"/>
        <w:ind w:firstLine="720"/>
        <w:rPr>
          <w:sz w:val="28"/>
          <w:szCs w:val="24"/>
        </w:rPr>
      </w:pPr>
      <w:r w:rsidRPr="00E75CD4">
        <w:rPr>
          <w:sz w:val="28"/>
          <w:szCs w:val="24"/>
        </w:rPr>
        <w:t xml:space="preserve">Khi đã bị nghiện, người nghiện luôn có xu hưởng tăng liều lượng dùng, chi phí về tiền ngày càng lớn, dẫn đến họ bị suy kiệt về kinh tế. Sử dụng ma túy làm cho người nghiện thay đổi trạng thái tâm lý, sa sút về tinh thần. Khi đã lệ thuộc vào ma túy thì nhu cầu cao nhất đối với người nghiện là ma túy, họ dễ dàng bỏ qua những nhu cầu khác trong cuộc sống đời thường. Hành vi, lối sống của họ bị </w:t>
      </w:r>
      <w:r w:rsidRPr="00E75CD4">
        <w:rPr>
          <w:sz w:val="28"/>
          <w:szCs w:val="24"/>
        </w:rPr>
        <w:lastRenderedPageBreak/>
        <w:t>sai lệch so với chuẩn mực đạo đức của xã hội và luật pháp. Họ là những người bị tha hóa về nhân cách.</w:t>
      </w:r>
    </w:p>
    <w:p w14:paraId="0A83A929" w14:textId="77777777" w:rsidR="005A16C1" w:rsidRDefault="00263ABC" w:rsidP="005A16C1">
      <w:pPr>
        <w:spacing w:line="360" w:lineRule="auto"/>
        <w:ind w:firstLine="720"/>
        <w:rPr>
          <w:sz w:val="28"/>
          <w:szCs w:val="24"/>
        </w:rPr>
      </w:pPr>
      <w:r w:rsidRPr="00263ABC">
        <w:rPr>
          <w:sz w:val="28"/>
          <w:szCs w:val="24"/>
        </w:rPr>
        <w:t>Tại Điều 5 của Luật phòng chống ma tuý 2021 quy định về những hành vi bị nghiêm cấm cụ thể như sau:</w:t>
      </w:r>
    </w:p>
    <w:p w14:paraId="73336036" w14:textId="77777777" w:rsidR="005A16C1" w:rsidRPr="005A16C1" w:rsidRDefault="005A16C1" w:rsidP="005A16C1">
      <w:pPr>
        <w:shd w:val="clear" w:color="auto" w:fill="FFFFFF"/>
        <w:spacing w:after="0" w:line="360" w:lineRule="auto"/>
        <w:ind w:firstLine="720"/>
        <w:textAlignment w:val="baseline"/>
        <w:rPr>
          <w:rFonts w:eastAsia="Times New Roman" w:cs="Times New Roman"/>
          <w:color w:val="000000"/>
          <w:sz w:val="28"/>
          <w:szCs w:val="28"/>
          <w:lang w:eastAsia="vi-VN"/>
        </w:rPr>
      </w:pPr>
      <w:r w:rsidRPr="005A16C1">
        <w:rPr>
          <w:rFonts w:eastAsia="Times New Roman" w:cs="Times New Roman"/>
          <w:i/>
          <w:iCs/>
          <w:color w:val="000000"/>
          <w:sz w:val="28"/>
          <w:szCs w:val="28"/>
          <w:bdr w:val="none" w:sz="0" w:space="0" w:color="auto" w:frame="1"/>
          <w:lang w:eastAsia="vi-VN"/>
        </w:rPr>
        <w:t>1) Trồng cây có chứa chất ma túy, hướng dẫn trồng cây có chứa chất ma túy.</w:t>
      </w:r>
    </w:p>
    <w:p w14:paraId="14FEE162" w14:textId="4A93D514" w:rsidR="005A16C1" w:rsidRPr="005A16C1" w:rsidRDefault="005A16C1" w:rsidP="005A16C1">
      <w:pPr>
        <w:shd w:val="clear" w:color="auto" w:fill="FFFFFF"/>
        <w:spacing w:after="0" w:line="360" w:lineRule="auto"/>
        <w:ind w:firstLine="720"/>
        <w:textAlignment w:val="baseline"/>
        <w:rPr>
          <w:rFonts w:eastAsia="Times New Roman" w:cs="Times New Roman"/>
          <w:color w:val="000000"/>
          <w:sz w:val="28"/>
          <w:szCs w:val="28"/>
          <w:lang w:eastAsia="vi-VN"/>
        </w:rPr>
      </w:pPr>
      <w:r w:rsidRPr="005A16C1">
        <w:rPr>
          <w:rFonts w:eastAsia="Times New Roman" w:cs="Times New Roman"/>
          <w:color w:val="000000"/>
          <w:sz w:val="28"/>
          <w:szCs w:val="28"/>
          <w:lang w:eastAsia="vi-VN"/>
        </w:rPr>
        <w:t xml:space="preserve">Những </w:t>
      </w:r>
      <w:r>
        <w:rPr>
          <w:rFonts w:eastAsia="Times New Roman" w:cs="Times New Roman"/>
          <w:color w:val="000000"/>
          <w:sz w:val="28"/>
          <w:szCs w:val="28"/>
          <w:lang w:eastAsia="vi-VN"/>
        </w:rPr>
        <w:t>cây</w:t>
      </w:r>
      <w:r w:rsidRPr="005A16C1">
        <w:rPr>
          <w:rFonts w:eastAsia="Times New Roman" w:cs="Times New Roman"/>
          <w:color w:val="000000"/>
          <w:sz w:val="28"/>
          <w:szCs w:val="28"/>
          <w:lang w:eastAsia="vi-VN"/>
        </w:rPr>
        <w:t xml:space="preserve"> có chứa chất ma túy hiện nay có thể kể đến như: cây thuốc phiện, cây cô ca, cây cần sa, cây anh túc hoặc các loại cây khác có chứa chất ma túy là chế độ quản lý của Nhà nước về việc trồng cây thuốc phiện, cây cô ca, cây cần sa hoặc các loại cây khác có chứa chất ma túy.</w:t>
      </w:r>
    </w:p>
    <w:p w14:paraId="11191BBC" w14:textId="77777777" w:rsidR="005A16C1" w:rsidRPr="005A16C1" w:rsidRDefault="005A16C1" w:rsidP="005A16C1">
      <w:pPr>
        <w:shd w:val="clear" w:color="auto" w:fill="FFFFFF"/>
        <w:spacing w:after="0" w:line="360" w:lineRule="auto"/>
        <w:ind w:firstLine="720"/>
        <w:textAlignment w:val="baseline"/>
        <w:rPr>
          <w:rFonts w:eastAsia="Times New Roman" w:cs="Times New Roman"/>
          <w:color w:val="000000"/>
          <w:sz w:val="28"/>
          <w:szCs w:val="28"/>
          <w:lang w:eastAsia="vi-VN"/>
        </w:rPr>
      </w:pPr>
      <w:r w:rsidRPr="005A16C1">
        <w:rPr>
          <w:rFonts w:eastAsia="Times New Roman" w:cs="Times New Roman"/>
          <w:i/>
          <w:iCs/>
          <w:color w:val="000000"/>
          <w:sz w:val="28"/>
          <w:szCs w:val="28"/>
          <w:bdr w:val="none" w:sz="0" w:space="0" w:color="auto" w:frame="1"/>
          <w:lang w:eastAsia="vi-VN"/>
        </w:rPr>
        <w:t>2) Nghiên cứu, giám định, kiểm nghiệm, kiểm định, sản xuất, tàng trữ, vận chuyển, bảo quản, tồn trữ, mua bán, phân phối, xử lý, trao đổi, xuất khẩu, nhập khẩu, tạm nhập, tái xuất, tạm xuất, tái nhập, quá cảnh trái phép chất ma túy, tiền chất, thuốc gây nghiện, thuốc hướng thần, thuốc tiền chất, nguyên liệu làm thuốc là dược chất gây nghiện, dược chất hướng thần, tiền chất dùng làm thuốc, thuốc thú y có chứa chất ma túy, tiền chất.</w:t>
      </w:r>
    </w:p>
    <w:p w14:paraId="0B49B871" w14:textId="77777777" w:rsidR="005A16C1" w:rsidRPr="005A16C1" w:rsidRDefault="005A16C1" w:rsidP="005A16C1">
      <w:pPr>
        <w:shd w:val="clear" w:color="auto" w:fill="FFFFFF"/>
        <w:spacing w:after="0" w:line="360" w:lineRule="auto"/>
        <w:ind w:firstLine="720"/>
        <w:textAlignment w:val="baseline"/>
        <w:rPr>
          <w:rFonts w:eastAsia="Times New Roman" w:cs="Times New Roman"/>
          <w:color w:val="000000"/>
          <w:sz w:val="28"/>
          <w:szCs w:val="28"/>
          <w:lang w:eastAsia="vi-VN"/>
        </w:rPr>
      </w:pPr>
      <w:r w:rsidRPr="005A16C1">
        <w:rPr>
          <w:rFonts w:eastAsia="Times New Roman" w:cs="Times New Roman"/>
          <w:i/>
          <w:iCs/>
          <w:color w:val="000000"/>
          <w:sz w:val="28"/>
          <w:szCs w:val="28"/>
          <w:bdr w:val="none" w:sz="0" w:space="0" w:color="auto" w:frame="1"/>
          <w:lang w:eastAsia="vi-VN"/>
        </w:rPr>
        <w:t>3) Chiếm đoạt chất ma túy, tiền chất, thuốc gây nghiện, thuốc hướng thần, thuốc tiền chất, nguyên liệu làm thuốc là dược chất gây nghiện, dược chất hướng thần, tiền chất dùng làm thuốc, thuốc thú y có chứa chất ma túy, tiền chất.</w:t>
      </w:r>
    </w:p>
    <w:p w14:paraId="263582EC" w14:textId="77777777" w:rsidR="005A16C1" w:rsidRPr="005A16C1" w:rsidRDefault="005A16C1" w:rsidP="005A16C1">
      <w:pPr>
        <w:shd w:val="clear" w:color="auto" w:fill="FFFFFF"/>
        <w:spacing w:after="0" w:line="360" w:lineRule="auto"/>
        <w:ind w:firstLine="720"/>
        <w:textAlignment w:val="baseline"/>
        <w:rPr>
          <w:rFonts w:eastAsia="Times New Roman" w:cs="Times New Roman"/>
          <w:color w:val="000000"/>
          <w:sz w:val="28"/>
          <w:szCs w:val="28"/>
          <w:lang w:eastAsia="vi-VN"/>
        </w:rPr>
      </w:pPr>
      <w:r w:rsidRPr="005A16C1">
        <w:rPr>
          <w:rFonts w:eastAsia="Times New Roman" w:cs="Times New Roman"/>
          <w:i/>
          <w:iCs/>
          <w:color w:val="000000"/>
          <w:sz w:val="28"/>
          <w:szCs w:val="28"/>
          <w:bdr w:val="none" w:sz="0" w:space="0" w:color="auto" w:frame="1"/>
          <w:lang w:eastAsia="vi-VN"/>
        </w:rPr>
        <w:t>4) Giao nhận, quản lý, kiểm soát, lưu giữ, cấp phát, bảo quản chất ma túy, tiền chất trái quy định của pháp luật; cho phép người sử dụng chất ma túy, thuốc gây nghiện hoặc thuốc hướng thần tới quy định của pháp luật.</w:t>
      </w:r>
    </w:p>
    <w:p w14:paraId="6DEC503A" w14:textId="77777777" w:rsidR="005A16C1" w:rsidRPr="005A16C1" w:rsidRDefault="005A16C1" w:rsidP="005A16C1">
      <w:pPr>
        <w:shd w:val="clear" w:color="auto" w:fill="FFFFFF"/>
        <w:spacing w:after="0" w:line="360" w:lineRule="auto"/>
        <w:ind w:firstLine="720"/>
        <w:textAlignment w:val="baseline"/>
        <w:rPr>
          <w:rFonts w:eastAsia="Times New Roman" w:cs="Times New Roman"/>
          <w:color w:val="000000"/>
          <w:sz w:val="28"/>
          <w:szCs w:val="28"/>
          <w:lang w:eastAsia="vi-VN"/>
        </w:rPr>
      </w:pPr>
      <w:r w:rsidRPr="005A16C1">
        <w:rPr>
          <w:rFonts w:eastAsia="Times New Roman" w:cs="Times New Roman"/>
          <w:i/>
          <w:iCs/>
          <w:color w:val="000000"/>
          <w:sz w:val="28"/>
          <w:szCs w:val="28"/>
          <w:bdr w:val="none" w:sz="0" w:space="0" w:color="auto" w:frame="1"/>
          <w:lang w:eastAsia="vi-VN"/>
        </w:rPr>
        <w:t>5) Sử dụng, tổ chức sử dụng trái phép chất ma túy; cưỡng bức, lôi kéo người khác sử dụng trái phép chất ma túy; chứa chấp, hỗ trợ việc sử dụng trái phép chất ma túy.</w:t>
      </w:r>
    </w:p>
    <w:p w14:paraId="1DCEBFA0" w14:textId="77777777" w:rsidR="005A16C1" w:rsidRPr="005A16C1" w:rsidRDefault="005A16C1" w:rsidP="005A16C1">
      <w:pPr>
        <w:shd w:val="clear" w:color="auto" w:fill="FFFFFF"/>
        <w:spacing w:after="0" w:line="360" w:lineRule="auto"/>
        <w:ind w:firstLine="720"/>
        <w:textAlignment w:val="baseline"/>
        <w:rPr>
          <w:rFonts w:eastAsia="Times New Roman" w:cs="Times New Roman"/>
          <w:color w:val="000000"/>
          <w:sz w:val="28"/>
          <w:szCs w:val="28"/>
          <w:lang w:eastAsia="vi-VN"/>
        </w:rPr>
      </w:pPr>
      <w:r w:rsidRPr="005A16C1">
        <w:rPr>
          <w:rFonts w:eastAsia="Times New Roman" w:cs="Times New Roman"/>
          <w:i/>
          <w:iCs/>
          <w:color w:val="000000"/>
          <w:sz w:val="28"/>
          <w:szCs w:val="28"/>
          <w:bdr w:val="none" w:sz="0" w:space="0" w:color="auto" w:frame="1"/>
          <w:lang w:eastAsia="vi-VN"/>
        </w:rPr>
        <w:t>6) Sản xuất, tàng trữ, vận chuyển, mua bán phương tiện, dụng cụ dùng vào việc sản xuất hoặc sử dụng trái phép chất ma túy.</w:t>
      </w:r>
    </w:p>
    <w:p w14:paraId="1F9A2F06" w14:textId="77777777" w:rsidR="005A16C1" w:rsidRPr="005A16C1" w:rsidRDefault="005A16C1" w:rsidP="005A16C1">
      <w:pPr>
        <w:shd w:val="clear" w:color="auto" w:fill="FFFFFF"/>
        <w:spacing w:after="0" w:line="360" w:lineRule="auto"/>
        <w:ind w:firstLine="720"/>
        <w:textAlignment w:val="baseline"/>
        <w:rPr>
          <w:rFonts w:eastAsia="Times New Roman" w:cs="Times New Roman"/>
          <w:color w:val="000000"/>
          <w:sz w:val="28"/>
          <w:szCs w:val="28"/>
          <w:lang w:eastAsia="vi-VN"/>
        </w:rPr>
      </w:pPr>
      <w:r w:rsidRPr="005A16C1">
        <w:rPr>
          <w:rFonts w:eastAsia="Times New Roman" w:cs="Times New Roman"/>
          <w:i/>
          <w:iCs/>
          <w:color w:val="000000"/>
          <w:sz w:val="28"/>
          <w:szCs w:val="28"/>
          <w:bdr w:val="none" w:sz="0" w:space="0" w:color="auto" w:frame="1"/>
          <w:lang w:eastAsia="vi-VN"/>
        </w:rPr>
        <w:t>7) Chống lại hoặc cản trở việc xét nghiệm chất ma túy trong cơ thể, xác định tình trạng nghiện ma túy, quản lý người sử dụng trái phép chất ma túy, cai nghiện ma túy, quản lý sau cai nghiện ma túy.</w:t>
      </w:r>
    </w:p>
    <w:p w14:paraId="790AC11C" w14:textId="77777777" w:rsidR="005A16C1" w:rsidRPr="005A16C1" w:rsidRDefault="005A16C1" w:rsidP="005A16C1">
      <w:pPr>
        <w:shd w:val="clear" w:color="auto" w:fill="FFFFFF"/>
        <w:spacing w:after="0" w:line="360" w:lineRule="auto"/>
        <w:ind w:firstLine="720"/>
        <w:textAlignment w:val="baseline"/>
        <w:rPr>
          <w:rFonts w:eastAsia="Times New Roman" w:cs="Times New Roman"/>
          <w:color w:val="000000"/>
          <w:sz w:val="28"/>
          <w:szCs w:val="28"/>
          <w:lang w:eastAsia="vi-VN"/>
        </w:rPr>
      </w:pPr>
      <w:r w:rsidRPr="005A16C1">
        <w:rPr>
          <w:rFonts w:eastAsia="Times New Roman" w:cs="Times New Roman"/>
          <w:color w:val="000000"/>
          <w:sz w:val="28"/>
          <w:szCs w:val="28"/>
          <w:lang w:eastAsia="vi-VN"/>
        </w:rPr>
        <w:lastRenderedPageBreak/>
        <w:t>Đây là điểm mới của luật phòng chống ma túy năm 2020 so với trước đây. Người được cơ quan có thẩm quyền yêu cầu thực hiện xét nghiệm ma túy, cai nghiện ma túy mà có hành vi chống lại, cảm trở là hành vi trái pháp luật và sẽ bị xử lý theo quy định pháp luật.</w:t>
      </w:r>
    </w:p>
    <w:p w14:paraId="2C9F3766" w14:textId="77777777" w:rsidR="005A16C1" w:rsidRPr="005A16C1" w:rsidRDefault="005A16C1" w:rsidP="005A16C1">
      <w:pPr>
        <w:shd w:val="clear" w:color="auto" w:fill="FFFFFF"/>
        <w:spacing w:after="0" w:line="360" w:lineRule="auto"/>
        <w:ind w:firstLine="720"/>
        <w:textAlignment w:val="baseline"/>
        <w:rPr>
          <w:rFonts w:eastAsia="Times New Roman" w:cs="Times New Roman"/>
          <w:color w:val="000000"/>
          <w:sz w:val="28"/>
          <w:szCs w:val="28"/>
          <w:lang w:eastAsia="vi-VN"/>
        </w:rPr>
      </w:pPr>
      <w:r w:rsidRPr="005A16C1">
        <w:rPr>
          <w:rFonts w:eastAsia="Times New Roman" w:cs="Times New Roman"/>
          <w:i/>
          <w:iCs/>
          <w:color w:val="000000"/>
          <w:sz w:val="28"/>
          <w:szCs w:val="28"/>
          <w:bdr w:val="none" w:sz="0" w:space="0" w:color="auto" w:frame="1"/>
          <w:lang w:eastAsia="vi-VN"/>
        </w:rPr>
        <w:t>8) Trả thù hoặc cản trở người thực thi nhiệm vụ phòng, chống ma túy, người tham gia phòng, chống ma túy.</w:t>
      </w:r>
    </w:p>
    <w:p w14:paraId="731D1101" w14:textId="77777777" w:rsidR="005A16C1" w:rsidRPr="005A16C1" w:rsidRDefault="005A16C1" w:rsidP="005A16C1">
      <w:pPr>
        <w:shd w:val="clear" w:color="auto" w:fill="FFFFFF"/>
        <w:spacing w:after="0" w:line="360" w:lineRule="auto"/>
        <w:ind w:firstLine="720"/>
        <w:textAlignment w:val="baseline"/>
        <w:rPr>
          <w:rFonts w:eastAsia="Times New Roman" w:cs="Times New Roman"/>
          <w:color w:val="000000"/>
          <w:sz w:val="28"/>
          <w:szCs w:val="28"/>
          <w:lang w:eastAsia="vi-VN"/>
        </w:rPr>
      </w:pPr>
      <w:r w:rsidRPr="005A16C1">
        <w:rPr>
          <w:rFonts w:eastAsia="Times New Roman" w:cs="Times New Roman"/>
          <w:i/>
          <w:iCs/>
          <w:color w:val="000000"/>
          <w:sz w:val="28"/>
          <w:szCs w:val="28"/>
          <w:bdr w:val="none" w:sz="0" w:space="0" w:color="auto" w:frame="1"/>
          <w:lang w:eastAsia="vi-VN"/>
        </w:rPr>
        <w:t>9) Lợi dụng chức vụ, quyền hạn, nghề nghiệp để vi phạm pháp luật về phòng, chống ma túy.</w:t>
      </w:r>
    </w:p>
    <w:p w14:paraId="3D22421C" w14:textId="77777777" w:rsidR="005A16C1" w:rsidRPr="005A16C1" w:rsidRDefault="005A16C1" w:rsidP="005A16C1">
      <w:pPr>
        <w:shd w:val="clear" w:color="auto" w:fill="FFFFFF"/>
        <w:spacing w:after="0" w:line="360" w:lineRule="auto"/>
        <w:ind w:firstLine="720"/>
        <w:textAlignment w:val="baseline"/>
        <w:rPr>
          <w:rFonts w:eastAsia="Times New Roman" w:cs="Times New Roman"/>
          <w:color w:val="000000"/>
          <w:sz w:val="28"/>
          <w:szCs w:val="28"/>
          <w:lang w:eastAsia="vi-VN"/>
        </w:rPr>
      </w:pPr>
      <w:r w:rsidRPr="005A16C1">
        <w:rPr>
          <w:rFonts w:eastAsia="Times New Roman" w:cs="Times New Roman"/>
          <w:i/>
          <w:iCs/>
          <w:color w:val="000000"/>
          <w:sz w:val="28"/>
          <w:szCs w:val="28"/>
          <w:bdr w:val="none" w:sz="0" w:space="0" w:color="auto" w:frame="1"/>
          <w:lang w:eastAsia="vi-VN"/>
        </w:rPr>
        <w:t>10) Hướng dẫn sản xuất, hướng dẫn sử dụng trái phép chất ma túy; quảng cáo, tiếp thị chất ma túy.</w:t>
      </w:r>
      <w:r w:rsidRPr="005A16C1">
        <w:rPr>
          <w:rFonts w:eastAsia="Times New Roman" w:cs="Times New Roman"/>
          <w:color w:val="000000"/>
          <w:sz w:val="28"/>
          <w:szCs w:val="28"/>
          <w:lang w:eastAsia="vi-VN"/>
        </w:rPr>
        <w:t> Đây cũng một điểm mới của Luật Phòng chống ma túy năm 2020, Theo đó những hành vi hướng dẫn sản xuất hay hướng dẫn sử dụng chất ma túy, quảng cáo, tiếp thị dù là gián tiếm vẫn sẽ bị coi là vi phạm pháp luật.</w:t>
      </w:r>
    </w:p>
    <w:p w14:paraId="664EF1A1" w14:textId="77777777" w:rsidR="005A16C1" w:rsidRPr="005A16C1" w:rsidRDefault="005A16C1" w:rsidP="005A16C1">
      <w:pPr>
        <w:shd w:val="clear" w:color="auto" w:fill="FFFFFF"/>
        <w:spacing w:after="0" w:line="360" w:lineRule="auto"/>
        <w:ind w:firstLine="720"/>
        <w:textAlignment w:val="baseline"/>
        <w:rPr>
          <w:rFonts w:eastAsia="Times New Roman" w:cs="Times New Roman"/>
          <w:color w:val="000000"/>
          <w:sz w:val="28"/>
          <w:szCs w:val="28"/>
          <w:lang w:eastAsia="vi-VN"/>
        </w:rPr>
      </w:pPr>
      <w:r w:rsidRPr="005A16C1">
        <w:rPr>
          <w:rFonts w:eastAsia="Times New Roman" w:cs="Times New Roman"/>
          <w:i/>
          <w:iCs/>
          <w:color w:val="000000"/>
          <w:sz w:val="28"/>
          <w:szCs w:val="28"/>
          <w:bdr w:val="none" w:sz="0" w:space="0" w:color="auto" w:frame="1"/>
          <w:lang w:eastAsia="vi-VN"/>
        </w:rPr>
        <w:t>11) Kỳ thị người sử dụng trái phép chất ma túy, người cai nghiện ma túy, người sau cai nghiện ma túy.</w:t>
      </w:r>
    </w:p>
    <w:p w14:paraId="7D9895EF" w14:textId="77777777" w:rsidR="005A16C1" w:rsidRPr="005A16C1" w:rsidRDefault="005A16C1" w:rsidP="005A16C1">
      <w:pPr>
        <w:shd w:val="clear" w:color="auto" w:fill="FFFFFF"/>
        <w:spacing w:after="0" w:line="360" w:lineRule="auto"/>
        <w:ind w:firstLine="720"/>
        <w:textAlignment w:val="baseline"/>
        <w:rPr>
          <w:rFonts w:eastAsia="Times New Roman" w:cs="Times New Roman"/>
          <w:color w:val="000000"/>
          <w:sz w:val="28"/>
          <w:szCs w:val="28"/>
          <w:lang w:eastAsia="vi-VN"/>
        </w:rPr>
      </w:pPr>
      <w:r w:rsidRPr="005A16C1">
        <w:rPr>
          <w:rFonts w:eastAsia="Times New Roman" w:cs="Times New Roman"/>
          <w:color w:val="000000"/>
          <w:sz w:val="28"/>
          <w:szCs w:val="28"/>
          <w:lang w:eastAsia="vi-VN"/>
        </w:rPr>
        <w:t>Đây cũng là một điểm mới của Luật Phòng chống ma túy năm 2021, điều này xuất phát từ thực tiễn tâm ý của người dân thường kỳ thị, dè chừng đối với những người sử dụng chất ma túy, Tthậm chí còn có các trường hợp vu khống, đánh đập những đối tượng này. Việc này không chỉ đến từ những người xa lạ mà nó còn xuất phát từ người thân và bạn bè. Điều này ảnh hưởng rất nhiều đến tâm lý, quyền con người của những người sử dụng ma túy, gây cản trở rất nhiều đến quá trình cai nghiện cũng như hòa nhập với cộng đồng của họ. Vì vậy quy định này rất nhân văn nhằm bảo vệ quyền con người của những người đã làm đường đi theo con đường này, tạo điều kiện để họ sớm cai nghiện và hòa nhập với cộng đồng.</w:t>
      </w:r>
    </w:p>
    <w:p w14:paraId="6B64B940" w14:textId="2730691F" w:rsidR="00263ABC" w:rsidRPr="005A16C1" w:rsidRDefault="005A16C1" w:rsidP="005A16C1">
      <w:pPr>
        <w:shd w:val="clear" w:color="auto" w:fill="FFFFFF"/>
        <w:spacing w:after="0" w:line="360" w:lineRule="auto"/>
        <w:ind w:firstLine="720"/>
        <w:textAlignment w:val="baseline"/>
        <w:rPr>
          <w:rFonts w:eastAsia="Times New Roman" w:cs="Times New Roman"/>
          <w:color w:val="000000"/>
          <w:sz w:val="28"/>
          <w:szCs w:val="28"/>
          <w:lang w:eastAsia="vi-VN"/>
        </w:rPr>
      </w:pPr>
      <w:r w:rsidRPr="005A16C1">
        <w:rPr>
          <w:rFonts w:eastAsia="Times New Roman" w:cs="Times New Roman"/>
          <w:i/>
          <w:iCs/>
          <w:color w:val="000000"/>
          <w:sz w:val="28"/>
          <w:szCs w:val="28"/>
          <w:bdr w:val="none" w:sz="0" w:space="0" w:color="auto" w:frame="1"/>
          <w:lang w:eastAsia="vi-VN"/>
        </w:rPr>
        <w:t>12) Các hành vi bị nghiêm cấm khác do luật định liên quan đến ma túy.</w:t>
      </w:r>
    </w:p>
    <w:p w14:paraId="59172803" w14:textId="26869960" w:rsidR="00AD4BE4" w:rsidRPr="00BE218B" w:rsidRDefault="00AD4BE4" w:rsidP="00AB2BA1">
      <w:pPr>
        <w:spacing w:line="360" w:lineRule="auto"/>
        <w:ind w:firstLine="720"/>
        <w:rPr>
          <w:b/>
          <w:bCs/>
          <w:sz w:val="28"/>
          <w:szCs w:val="28"/>
        </w:rPr>
      </w:pPr>
      <w:r>
        <w:rPr>
          <w:sz w:val="28"/>
          <w:szCs w:val="28"/>
        </w:rPr>
        <w:t xml:space="preserve">Công an xã Hải </w:t>
      </w:r>
      <w:r w:rsidR="00DD663F">
        <w:rPr>
          <w:sz w:val="28"/>
          <w:szCs w:val="24"/>
          <w:lang w:val="en-US"/>
        </w:rPr>
        <w:t>Xuân</w:t>
      </w:r>
      <w:r>
        <w:rPr>
          <w:sz w:val="28"/>
          <w:szCs w:val="28"/>
        </w:rPr>
        <w:t xml:space="preserve"> khuyến cáo nhân </w:t>
      </w:r>
      <w:r w:rsidRPr="00BE218B">
        <w:rPr>
          <w:sz w:val="28"/>
          <w:szCs w:val="28"/>
        </w:rPr>
        <w:t xml:space="preserve">dân </w:t>
      </w:r>
      <w:r w:rsidRPr="00BE218B">
        <w:rPr>
          <w:rStyle w:val="Strong"/>
          <w:color w:val="0D152A"/>
          <w:sz w:val="28"/>
          <w:szCs w:val="28"/>
          <w:bdr w:val="none" w:sz="0" w:space="0" w:color="auto" w:frame="1"/>
          <w:shd w:val="clear" w:color="auto" w:fill="FFFFFF"/>
        </w:rPr>
        <w:t xml:space="preserve">khi phát hiện các hành vi có dấu hiệu, biểu hiện nghi vấn về </w:t>
      </w:r>
      <w:r>
        <w:rPr>
          <w:rStyle w:val="Strong"/>
          <w:color w:val="0D152A"/>
          <w:sz w:val="28"/>
          <w:szCs w:val="28"/>
          <w:bdr w:val="none" w:sz="0" w:space="0" w:color="auto" w:frame="1"/>
          <w:shd w:val="clear" w:color="auto" w:fill="FFFFFF"/>
        </w:rPr>
        <w:t xml:space="preserve">tội phạm </w:t>
      </w:r>
      <w:r w:rsidRPr="00BE218B">
        <w:rPr>
          <w:rStyle w:val="Strong"/>
          <w:color w:val="0D152A"/>
          <w:sz w:val="28"/>
          <w:szCs w:val="28"/>
          <w:bdr w:val="none" w:sz="0" w:space="0" w:color="auto" w:frame="1"/>
          <w:shd w:val="clear" w:color="auto" w:fill="FFFFFF"/>
        </w:rPr>
        <w:t>ma túy</w:t>
      </w:r>
      <w:r w:rsidR="00797BC5">
        <w:rPr>
          <w:rStyle w:val="Strong"/>
          <w:color w:val="0D152A"/>
          <w:sz w:val="28"/>
          <w:szCs w:val="28"/>
          <w:bdr w:val="none" w:sz="0" w:space="0" w:color="auto" w:frame="1"/>
          <w:shd w:val="clear" w:color="auto" w:fill="FFFFFF"/>
        </w:rPr>
        <w:t xml:space="preserve"> hãy liên hệ</w:t>
      </w:r>
      <w:r>
        <w:rPr>
          <w:rStyle w:val="Strong"/>
          <w:color w:val="0D152A"/>
          <w:sz w:val="28"/>
          <w:szCs w:val="28"/>
          <w:bdr w:val="none" w:sz="0" w:space="0" w:color="auto" w:frame="1"/>
          <w:shd w:val="clear" w:color="auto" w:fill="FFFFFF"/>
        </w:rPr>
        <w:t xml:space="preserve"> qua số điện thoại trực ban 0228.379</w:t>
      </w:r>
      <w:r w:rsidR="00DD663F">
        <w:rPr>
          <w:rStyle w:val="Strong"/>
          <w:color w:val="0D152A"/>
          <w:sz w:val="28"/>
          <w:szCs w:val="28"/>
          <w:bdr w:val="none" w:sz="0" w:space="0" w:color="auto" w:frame="1"/>
          <w:shd w:val="clear" w:color="auto" w:fill="FFFFFF"/>
          <w:lang w:val="en-US"/>
        </w:rPr>
        <w:t>0</w:t>
      </w:r>
      <w:r>
        <w:rPr>
          <w:rStyle w:val="Strong"/>
          <w:color w:val="0D152A"/>
          <w:sz w:val="28"/>
          <w:szCs w:val="28"/>
          <w:bdr w:val="none" w:sz="0" w:space="0" w:color="auto" w:frame="1"/>
          <w:shd w:val="clear" w:color="auto" w:fill="FFFFFF"/>
        </w:rPr>
        <w:t>.11</w:t>
      </w:r>
      <w:r w:rsidR="00DD663F">
        <w:rPr>
          <w:rStyle w:val="Strong"/>
          <w:color w:val="0D152A"/>
          <w:sz w:val="28"/>
          <w:szCs w:val="28"/>
          <w:bdr w:val="none" w:sz="0" w:space="0" w:color="auto" w:frame="1"/>
          <w:shd w:val="clear" w:color="auto" w:fill="FFFFFF"/>
          <w:lang w:val="en-US"/>
        </w:rPr>
        <w:t>8</w:t>
      </w:r>
      <w:r>
        <w:rPr>
          <w:rStyle w:val="Strong"/>
          <w:color w:val="0D152A"/>
          <w:sz w:val="28"/>
          <w:szCs w:val="28"/>
          <w:bdr w:val="none" w:sz="0" w:space="0" w:color="auto" w:frame="1"/>
          <w:shd w:val="clear" w:color="auto" w:fill="FFFFFF"/>
        </w:rPr>
        <w:t xml:space="preserve">. </w:t>
      </w:r>
      <w:r w:rsidRPr="00BE218B">
        <w:rPr>
          <w:rFonts w:cs="Times New Roman"/>
          <w:color w:val="000000"/>
          <w:sz w:val="28"/>
          <w:szCs w:val="28"/>
          <w:shd w:val="clear" w:color="auto" w:fill="FFFFFF"/>
        </w:rPr>
        <w:t>Toàn dân hãy tích cực tham gia vào việc phòng, chống và </w:t>
      </w:r>
      <w:r w:rsidRPr="00BE218B">
        <w:rPr>
          <w:rStyle w:val="Strong"/>
          <w:rFonts w:cs="Times New Roman"/>
          <w:color w:val="000000"/>
          <w:sz w:val="28"/>
          <w:szCs w:val="28"/>
          <w:bdr w:val="none" w:sz="0" w:space="0" w:color="auto" w:frame="1"/>
          <w:shd w:val="clear" w:color="auto" w:fill="FFFFFF"/>
        </w:rPr>
        <w:t>“Hãy nói không với ma túy”, </w:t>
      </w:r>
      <w:r w:rsidRPr="00BE218B">
        <w:rPr>
          <w:rFonts w:cs="Times New Roman"/>
          <w:color w:val="000000"/>
          <w:sz w:val="28"/>
          <w:szCs w:val="28"/>
          <w:shd w:val="clear" w:color="auto" w:fill="FFFFFF"/>
        </w:rPr>
        <w:t xml:space="preserve">bài trừ tận gốc tội phạm, tệ nạn ma túy ra khỏi </w:t>
      </w:r>
      <w:r w:rsidRPr="00BE218B">
        <w:rPr>
          <w:rFonts w:cs="Times New Roman"/>
          <w:color w:val="000000"/>
          <w:sz w:val="28"/>
          <w:szCs w:val="28"/>
          <w:shd w:val="clear" w:color="auto" w:fill="FFFFFF"/>
        </w:rPr>
        <w:lastRenderedPageBreak/>
        <w:t xml:space="preserve">cuộc sống đem lại sự bình yên, hạnh phúc cho nhân dân và góp phần đảm bảo ANTT trên địa </w:t>
      </w:r>
      <w:r>
        <w:rPr>
          <w:rFonts w:cs="Times New Roman"/>
          <w:color w:val="000000"/>
          <w:sz w:val="28"/>
          <w:szCs w:val="28"/>
          <w:shd w:val="clear" w:color="auto" w:fill="FFFFFF"/>
        </w:rPr>
        <w:t>bàn./.</w:t>
      </w:r>
    </w:p>
    <w:p w14:paraId="74235A61" w14:textId="4781B382" w:rsidR="00633211" w:rsidRDefault="00633211" w:rsidP="00AB2BA1">
      <w:pPr>
        <w:shd w:val="clear" w:color="auto" w:fill="FFFFFF"/>
        <w:spacing w:after="100" w:afterAutospacing="1" w:line="360" w:lineRule="auto"/>
        <w:ind w:firstLine="720"/>
        <w:rPr>
          <w:sz w:val="28"/>
          <w:szCs w:val="28"/>
        </w:rPr>
      </w:pPr>
      <w:r>
        <w:rPr>
          <w:sz w:val="28"/>
          <w:szCs w:val="28"/>
        </w:rPr>
        <w:t xml:space="preserve">Công an xã Hải </w:t>
      </w:r>
      <w:r w:rsidR="00DD663F">
        <w:rPr>
          <w:sz w:val="28"/>
          <w:szCs w:val="24"/>
          <w:lang w:val="en-US"/>
        </w:rPr>
        <w:t>Xuân</w:t>
      </w:r>
      <w:r>
        <w:rPr>
          <w:sz w:val="28"/>
          <w:szCs w:val="28"/>
        </w:rPr>
        <w:t xml:space="preserve"> trân trọng thông báo!</w:t>
      </w:r>
    </w:p>
    <w:p w14:paraId="4FE10C63" w14:textId="73F15811" w:rsidR="005A7225" w:rsidRPr="00DD663F" w:rsidRDefault="005A7225" w:rsidP="005A7225">
      <w:pPr>
        <w:shd w:val="clear" w:color="auto" w:fill="FFFFFF"/>
        <w:spacing w:after="100" w:afterAutospacing="1" w:line="240" w:lineRule="auto"/>
        <w:ind w:firstLine="720"/>
        <w:jc w:val="right"/>
        <w:rPr>
          <w:rFonts w:eastAsia="Times New Roman" w:cs="Times New Roman"/>
          <w:b/>
          <w:bCs/>
          <w:color w:val="212529"/>
          <w:sz w:val="28"/>
          <w:szCs w:val="28"/>
          <w:lang w:val="en-US" w:eastAsia="vi-VN"/>
        </w:rPr>
      </w:pPr>
      <w:r w:rsidRPr="005A7225">
        <w:rPr>
          <w:b/>
          <w:bCs/>
          <w:sz w:val="28"/>
          <w:szCs w:val="28"/>
        </w:rPr>
        <w:t xml:space="preserve">CÔNG AN XÃ HẢI </w:t>
      </w:r>
      <w:r w:rsidR="00DD663F">
        <w:rPr>
          <w:b/>
          <w:bCs/>
          <w:sz w:val="28"/>
          <w:szCs w:val="28"/>
          <w:lang w:val="en-US"/>
        </w:rPr>
        <w:t>XUÂN</w:t>
      </w:r>
    </w:p>
    <w:p w14:paraId="692FBB38" w14:textId="2F076DCD" w:rsidR="00E07CCC" w:rsidRPr="00E07CCC" w:rsidRDefault="00E07CCC" w:rsidP="00E07CCC">
      <w:pPr>
        <w:spacing w:line="276" w:lineRule="auto"/>
        <w:rPr>
          <w:rFonts w:cs="Times New Roman"/>
          <w:sz w:val="32"/>
          <w:szCs w:val="28"/>
        </w:rPr>
      </w:pPr>
    </w:p>
    <w:p w14:paraId="75BD3981" w14:textId="77777777" w:rsidR="0067264E" w:rsidRPr="0067264E" w:rsidRDefault="0067264E" w:rsidP="0067264E">
      <w:pPr>
        <w:spacing w:line="240" w:lineRule="auto"/>
        <w:rPr>
          <w:sz w:val="28"/>
          <w:szCs w:val="24"/>
        </w:rPr>
      </w:pPr>
    </w:p>
    <w:p w14:paraId="250D73D4" w14:textId="10215D2B" w:rsidR="0067264E" w:rsidRPr="0067264E" w:rsidRDefault="0067264E" w:rsidP="0067264E">
      <w:pPr>
        <w:spacing w:line="240" w:lineRule="auto"/>
        <w:rPr>
          <w:sz w:val="28"/>
          <w:szCs w:val="24"/>
        </w:rPr>
      </w:pPr>
      <w:r w:rsidRPr="0067264E">
        <w:rPr>
          <w:sz w:val="28"/>
          <w:szCs w:val="24"/>
        </w:rPr>
        <w:tab/>
      </w:r>
    </w:p>
    <w:sectPr w:rsidR="0067264E" w:rsidRPr="0067264E" w:rsidSect="00E97B5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943"/>
    <w:multiLevelType w:val="multilevel"/>
    <w:tmpl w:val="F2E60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C4029"/>
    <w:multiLevelType w:val="multilevel"/>
    <w:tmpl w:val="65668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BE63CE"/>
    <w:multiLevelType w:val="multilevel"/>
    <w:tmpl w:val="29121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0A5A15"/>
    <w:multiLevelType w:val="multilevel"/>
    <w:tmpl w:val="3F2E3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0D60A7"/>
    <w:multiLevelType w:val="multilevel"/>
    <w:tmpl w:val="6BA8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7C291C"/>
    <w:multiLevelType w:val="multilevel"/>
    <w:tmpl w:val="B7D60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EF4122"/>
    <w:multiLevelType w:val="multilevel"/>
    <w:tmpl w:val="E9B46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183D7E"/>
    <w:multiLevelType w:val="multilevel"/>
    <w:tmpl w:val="9B664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3515CA"/>
    <w:multiLevelType w:val="multilevel"/>
    <w:tmpl w:val="23561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4823CE"/>
    <w:multiLevelType w:val="multilevel"/>
    <w:tmpl w:val="88A6D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143ED8"/>
    <w:multiLevelType w:val="multilevel"/>
    <w:tmpl w:val="505AD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BA03DE"/>
    <w:multiLevelType w:val="multilevel"/>
    <w:tmpl w:val="30548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8"/>
    <w:lvlOverride w:ilvl="0">
      <w:startOverride w:val="2"/>
    </w:lvlOverride>
  </w:num>
  <w:num w:numId="4">
    <w:abstractNumId w:val="9"/>
    <w:lvlOverride w:ilvl="0">
      <w:startOverride w:val="3"/>
    </w:lvlOverride>
  </w:num>
  <w:num w:numId="5">
    <w:abstractNumId w:val="10"/>
    <w:lvlOverride w:ilvl="0">
      <w:startOverride w:val="4"/>
    </w:lvlOverride>
  </w:num>
  <w:num w:numId="6">
    <w:abstractNumId w:val="11"/>
    <w:lvlOverride w:ilvl="0">
      <w:startOverride w:val="5"/>
    </w:lvlOverride>
  </w:num>
  <w:num w:numId="7">
    <w:abstractNumId w:val="6"/>
    <w:lvlOverride w:ilvl="0">
      <w:startOverride w:val="6"/>
    </w:lvlOverride>
  </w:num>
  <w:num w:numId="8">
    <w:abstractNumId w:val="7"/>
    <w:lvlOverride w:ilvl="0">
      <w:startOverride w:val="7"/>
    </w:lvlOverride>
  </w:num>
  <w:num w:numId="9">
    <w:abstractNumId w:val="1"/>
    <w:lvlOverride w:ilvl="0">
      <w:startOverride w:val="8"/>
    </w:lvlOverride>
  </w:num>
  <w:num w:numId="10">
    <w:abstractNumId w:val="4"/>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D29"/>
    <w:rsid w:val="00013083"/>
    <w:rsid w:val="000F17E2"/>
    <w:rsid w:val="00166E62"/>
    <w:rsid w:val="001A754B"/>
    <w:rsid w:val="001D6375"/>
    <w:rsid w:val="0020551E"/>
    <w:rsid w:val="00263ABC"/>
    <w:rsid w:val="002D3DC3"/>
    <w:rsid w:val="0044402A"/>
    <w:rsid w:val="00452312"/>
    <w:rsid w:val="00454D29"/>
    <w:rsid w:val="00495614"/>
    <w:rsid w:val="004B43FE"/>
    <w:rsid w:val="004F6334"/>
    <w:rsid w:val="00555AFD"/>
    <w:rsid w:val="005A16C1"/>
    <w:rsid w:val="005A7225"/>
    <w:rsid w:val="00633211"/>
    <w:rsid w:val="006445EA"/>
    <w:rsid w:val="0067264E"/>
    <w:rsid w:val="00691981"/>
    <w:rsid w:val="00774021"/>
    <w:rsid w:val="00797BC5"/>
    <w:rsid w:val="007E6ECB"/>
    <w:rsid w:val="00847346"/>
    <w:rsid w:val="008967CD"/>
    <w:rsid w:val="00900EC5"/>
    <w:rsid w:val="00A6630A"/>
    <w:rsid w:val="00AB2BA1"/>
    <w:rsid w:val="00AD4BE4"/>
    <w:rsid w:val="00BC5702"/>
    <w:rsid w:val="00BE0BE7"/>
    <w:rsid w:val="00D21CF5"/>
    <w:rsid w:val="00DD663F"/>
    <w:rsid w:val="00E07CCC"/>
    <w:rsid w:val="00E11A56"/>
    <w:rsid w:val="00E20A7C"/>
    <w:rsid w:val="00E4697E"/>
    <w:rsid w:val="00E75CD4"/>
    <w:rsid w:val="00E93D02"/>
    <w:rsid w:val="00E97B59"/>
    <w:rsid w:val="00F8629F"/>
    <w:rsid w:val="00FA47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F5A7"/>
  <w15:chartTrackingRefBased/>
  <w15:docId w15:val="{A8E0426A-2B58-4F56-87EB-91599F66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70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C5702"/>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BC5702"/>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C5702"/>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C5702"/>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70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BC570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C570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C5702"/>
    <w:rPr>
      <w:rFonts w:ascii="Times New Roman" w:eastAsiaTheme="majorEastAsia" w:hAnsi="Times New Roman" w:cstheme="majorBidi"/>
      <w:i/>
      <w:iCs/>
      <w:sz w:val="26"/>
    </w:rPr>
  </w:style>
  <w:style w:type="table" w:styleId="TableGrid">
    <w:name w:val="Table Grid"/>
    <w:basedOn w:val="TableNormal"/>
    <w:uiPriority w:val="39"/>
    <w:rsid w:val="00454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91981"/>
    <w:rPr>
      <w:b/>
      <w:bCs/>
    </w:rPr>
  </w:style>
  <w:style w:type="character" w:customStyle="1" w:styleId="BodyTextChar">
    <w:name w:val="Body Text Char"/>
    <w:basedOn w:val="DefaultParagraphFont"/>
    <w:link w:val="BodyText"/>
    <w:rsid w:val="00D21CF5"/>
    <w:rPr>
      <w:rFonts w:eastAsia="Times New Roman"/>
      <w:color w:val="181918"/>
    </w:rPr>
  </w:style>
  <w:style w:type="paragraph" w:styleId="BodyText">
    <w:name w:val="Body Text"/>
    <w:basedOn w:val="Normal"/>
    <w:link w:val="BodyTextChar"/>
    <w:qFormat/>
    <w:rsid w:val="00D21CF5"/>
    <w:pPr>
      <w:widowControl w:val="0"/>
      <w:spacing w:after="40" w:line="269" w:lineRule="auto"/>
      <w:ind w:firstLine="400"/>
      <w:jc w:val="left"/>
    </w:pPr>
    <w:rPr>
      <w:rFonts w:asciiTheme="minorHAnsi" w:eastAsia="Times New Roman" w:hAnsiTheme="minorHAnsi"/>
      <w:color w:val="181918"/>
      <w:sz w:val="22"/>
    </w:rPr>
  </w:style>
  <w:style w:type="character" w:customStyle="1" w:styleId="BodyTextChar1">
    <w:name w:val="Body Text Char1"/>
    <w:basedOn w:val="DefaultParagraphFont"/>
    <w:uiPriority w:val="99"/>
    <w:semiHidden/>
    <w:rsid w:val="00D21CF5"/>
    <w:rPr>
      <w:rFonts w:ascii="Times New Roman" w:hAnsi="Times New Roman"/>
      <w:sz w:val="26"/>
    </w:rPr>
  </w:style>
  <w:style w:type="paragraph" w:styleId="NormalWeb">
    <w:name w:val="Normal (Web)"/>
    <w:basedOn w:val="Normal"/>
    <w:uiPriority w:val="99"/>
    <w:unhideWhenUsed/>
    <w:rsid w:val="00AD4BE4"/>
    <w:pPr>
      <w:spacing w:before="100" w:beforeAutospacing="1" w:after="100" w:afterAutospacing="1" w:line="240" w:lineRule="auto"/>
      <w:jc w:val="left"/>
    </w:pPr>
    <w:rPr>
      <w:rFonts w:eastAsia="Times New Roman" w:cs="Times New Roman"/>
      <w:sz w:val="24"/>
      <w:szCs w:val="24"/>
      <w:lang w:eastAsia="vi-VN"/>
    </w:rPr>
  </w:style>
  <w:style w:type="character" w:styleId="Hyperlink">
    <w:name w:val="Hyperlink"/>
    <w:basedOn w:val="DefaultParagraphFont"/>
    <w:uiPriority w:val="99"/>
    <w:semiHidden/>
    <w:unhideWhenUsed/>
    <w:rsid w:val="00AD4BE4"/>
    <w:rPr>
      <w:color w:val="0000FF"/>
      <w:u w:val="single"/>
    </w:rPr>
  </w:style>
  <w:style w:type="character" w:styleId="Emphasis">
    <w:name w:val="Emphasis"/>
    <w:basedOn w:val="DefaultParagraphFont"/>
    <w:uiPriority w:val="20"/>
    <w:qFormat/>
    <w:rsid w:val="00AD4BE4"/>
    <w:rPr>
      <w:i/>
      <w:iCs/>
    </w:rPr>
  </w:style>
  <w:style w:type="character" w:customStyle="1" w:styleId="uitinbaichitietstartdate">
    <w:name w:val="ui_tinbai_chitiet_startdate"/>
    <w:basedOn w:val="DefaultParagraphFont"/>
    <w:rsid w:val="004F6334"/>
  </w:style>
  <w:style w:type="paragraph" w:styleId="BalloonText">
    <w:name w:val="Balloon Text"/>
    <w:basedOn w:val="Normal"/>
    <w:link w:val="BalloonTextChar"/>
    <w:uiPriority w:val="99"/>
    <w:semiHidden/>
    <w:unhideWhenUsed/>
    <w:rsid w:val="00DD6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6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62877">
      <w:bodyDiv w:val="1"/>
      <w:marLeft w:val="0"/>
      <w:marRight w:val="0"/>
      <w:marTop w:val="0"/>
      <w:marBottom w:val="0"/>
      <w:divBdr>
        <w:top w:val="none" w:sz="0" w:space="0" w:color="auto"/>
        <w:left w:val="none" w:sz="0" w:space="0" w:color="auto"/>
        <w:bottom w:val="none" w:sz="0" w:space="0" w:color="auto"/>
        <w:right w:val="none" w:sz="0" w:space="0" w:color="auto"/>
      </w:divBdr>
    </w:div>
    <w:div w:id="128131315">
      <w:bodyDiv w:val="1"/>
      <w:marLeft w:val="0"/>
      <w:marRight w:val="0"/>
      <w:marTop w:val="0"/>
      <w:marBottom w:val="0"/>
      <w:divBdr>
        <w:top w:val="none" w:sz="0" w:space="0" w:color="auto"/>
        <w:left w:val="none" w:sz="0" w:space="0" w:color="auto"/>
        <w:bottom w:val="none" w:sz="0" w:space="0" w:color="auto"/>
        <w:right w:val="none" w:sz="0" w:space="0" w:color="auto"/>
      </w:divBdr>
    </w:div>
    <w:div w:id="166941297">
      <w:bodyDiv w:val="1"/>
      <w:marLeft w:val="0"/>
      <w:marRight w:val="0"/>
      <w:marTop w:val="0"/>
      <w:marBottom w:val="0"/>
      <w:divBdr>
        <w:top w:val="none" w:sz="0" w:space="0" w:color="auto"/>
        <w:left w:val="none" w:sz="0" w:space="0" w:color="auto"/>
        <w:bottom w:val="none" w:sz="0" w:space="0" w:color="auto"/>
        <w:right w:val="none" w:sz="0" w:space="0" w:color="auto"/>
      </w:divBdr>
    </w:div>
    <w:div w:id="253586374">
      <w:bodyDiv w:val="1"/>
      <w:marLeft w:val="0"/>
      <w:marRight w:val="0"/>
      <w:marTop w:val="0"/>
      <w:marBottom w:val="0"/>
      <w:divBdr>
        <w:top w:val="none" w:sz="0" w:space="0" w:color="auto"/>
        <w:left w:val="none" w:sz="0" w:space="0" w:color="auto"/>
        <w:bottom w:val="none" w:sz="0" w:space="0" w:color="auto"/>
        <w:right w:val="none" w:sz="0" w:space="0" w:color="auto"/>
      </w:divBdr>
    </w:div>
    <w:div w:id="433673427">
      <w:bodyDiv w:val="1"/>
      <w:marLeft w:val="0"/>
      <w:marRight w:val="0"/>
      <w:marTop w:val="0"/>
      <w:marBottom w:val="0"/>
      <w:divBdr>
        <w:top w:val="none" w:sz="0" w:space="0" w:color="auto"/>
        <w:left w:val="none" w:sz="0" w:space="0" w:color="auto"/>
        <w:bottom w:val="none" w:sz="0" w:space="0" w:color="auto"/>
        <w:right w:val="none" w:sz="0" w:space="0" w:color="auto"/>
      </w:divBdr>
      <w:divsChild>
        <w:div w:id="873006067">
          <w:marLeft w:val="120"/>
          <w:marRight w:val="0"/>
          <w:marTop w:val="0"/>
          <w:marBottom w:val="0"/>
          <w:divBdr>
            <w:top w:val="none" w:sz="0" w:space="0" w:color="auto"/>
            <w:left w:val="none" w:sz="0" w:space="0" w:color="auto"/>
            <w:bottom w:val="none" w:sz="0" w:space="0" w:color="auto"/>
            <w:right w:val="none" w:sz="0" w:space="0" w:color="auto"/>
          </w:divBdr>
        </w:div>
      </w:divsChild>
    </w:div>
    <w:div w:id="545216950">
      <w:bodyDiv w:val="1"/>
      <w:marLeft w:val="0"/>
      <w:marRight w:val="0"/>
      <w:marTop w:val="0"/>
      <w:marBottom w:val="0"/>
      <w:divBdr>
        <w:top w:val="none" w:sz="0" w:space="0" w:color="auto"/>
        <w:left w:val="none" w:sz="0" w:space="0" w:color="auto"/>
        <w:bottom w:val="none" w:sz="0" w:space="0" w:color="auto"/>
        <w:right w:val="none" w:sz="0" w:space="0" w:color="auto"/>
      </w:divBdr>
    </w:div>
    <w:div w:id="697238811">
      <w:bodyDiv w:val="1"/>
      <w:marLeft w:val="0"/>
      <w:marRight w:val="0"/>
      <w:marTop w:val="0"/>
      <w:marBottom w:val="0"/>
      <w:divBdr>
        <w:top w:val="none" w:sz="0" w:space="0" w:color="auto"/>
        <w:left w:val="none" w:sz="0" w:space="0" w:color="auto"/>
        <w:bottom w:val="none" w:sz="0" w:space="0" w:color="auto"/>
        <w:right w:val="none" w:sz="0" w:space="0" w:color="auto"/>
      </w:divBdr>
    </w:div>
    <w:div w:id="926110420">
      <w:bodyDiv w:val="1"/>
      <w:marLeft w:val="0"/>
      <w:marRight w:val="0"/>
      <w:marTop w:val="0"/>
      <w:marBottom w:val="0"/>
      <w:divBdr>
        <w:top w:val="none" w:sz="0" w:space="0" w:color="auto"/>
        <w:left w:val="none" w:sz="0" w:space="0" w:color="auto"/>
        <w:bottom w:val="none" w:sz="0" w:space="0" w:color="auto"/>
        <w:right w:val="none" w:sz="0" w:space="0" w:color="auto"/>
      </w:divBdr>
    </w:div>
    <w:div w:id="943532866">
      <w:bodyDiv w:val="1"/>
      <w:marLeft w:val="0"/>
      <w:marRight w:val="0"/>
      <w:marTop w:val="0"/>
      <w:marBottom w:val="0"/>
      <w:divBdr>
        <w:top w:val="none" w:sz="0" w:space="0" w:color="auto"/>
        <w:left w:val="none" w:sz="0" w:space="0" w:color="auto"/>
        <w:bottom w:val="none" w:sz="0" w:space="0" w:color="auto"/>
        <w:right w:val="none" w:sz="0" w:space="0" w:color="auto"/>
      </w:divBdr>
    </w:div>
    <w:div w:id="1302223145">
      <w:bodyDiv w:val="1"/>
      <w:marLeft w:val="0"/>
      <w:marRight w:val="0"/>
      <w:marTop w:val="0"/>
      <w:marBottom w:val="0"/>
      <w:divBdr>
        <w:top w:val="none" w:sz="0" w:space="0" w:color="auto"/>
        <w:left w:val="none" w:sz="0" w:space="0" w:color="auto"/>
        <w:bottom w:val="none" w:sz="0" w:space="0" w:color="auto"/>
        <w:right w:val="none" w:sz="0" w:space="0" w:color="auto"/>
      </w:divBdr>
      <w:divsChild>
        <w:div w:id="428086390">
          <w:marLeft w:val="0"/>
          <w:marRight w:val="0"/>
          <w:marTop w:val="0"/>
          <w:marBottom w:val="0"/>
          <w:divBdr>
            <w:top w:val="none" w:sz="0" w:space="0" w:color="auto"/>
            <w:left w:val="none" w:sz="0" w:space="0" w:color="auto"/>
            <w:bottom w:val="none" w:sz="0" w:space="0" w:color="auto"/>
            <w:right w:val="none" w:sz="0" w:space="0" w:color="auto"/>
          </w:divBdr>
        </w:div>
        <w:div w:id="1193496056">
          <w:marLeft w:val="0"/>
          <w:marRight w:val="0"/>
          <w:marTop w:val="0"/>
          <w:marBottom w:val="0"/>
          <w:divBdr>
            <w:top w:val="none" w:sz="0" w:space="0" w:color="auto"/>
            <w:left w:val="none" w:sz="0" w:space="0" w:color="auto"/>
            <w:bottom w:val="none" w:sz="0" w:space="0" w:color="auto"/>
            <w:right w:val="none" w:sz="0" w:space="0" w:color="auto"/>
          </w:divBdr>
          <w:divsChild>
            <w:div w:id="2596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11721">
      <w:bodyDiv w:val="1"/>
      <w:marLeft w:val="0"/>
      <w:marRight w:val="0"/>
      <w:marTop w:val="0"/>
      <w:marBottom w:val="0"/>
      <w:divBdr>
        <w:top w:val="none" w:sz="0" w:space="0" w:color="auto"/>
        <w:left w:val="none" w:sz="0" w:space="0" w:color="auto"/>
        <w:bottom w:val="none" w:sz="0" w:space="0" w:color="auto"/>
        <w:right w:val="none" w:sz="0" w:space="0" w:color="auto"/>
      </w:divBdr>
      <w:divsChild>
        <w:div w:id="676541549">
          <w:marLeft w:val="0"/>
          <w:marRight w:val="0"/>
          <w:marTop w:val="75"/>
          <w:marBottom w:val="75"/>
          <w:divBdr>
            <w:top w:val="none" w:sz="0" w:space="0" w:color="auto"/>
            <w:left w:val="none" w:sz="0" w:space="0" w:color="auto"/>
            <w:bottom w:val="none" w:sz="0" w:space="0" w:color="auto"/>
            <w:right w:val="none" w:sz="0" w:space="0" w:color="auto"/>
          </w:divBdr>
        </w:div>
      </w:divsChild>
    </w:div>
    <w:div w:id="1472822907">
      <w:bodyDiv w:val="1"/>
      <w:marLeft w:val="0"/>
      <w:marRight w:val="0"/>
      <w:marTop w:val="0"/>
      <w:marBottom w:val="0"/>
      <w:divBdr>
        <w:top w:val="none" w:sz="0" w:space="0" w:color="auto"/>
        <w:left w:val="none" w:sz="0" w:space="0" w:color="auto"/>
        <w:bottom w:val="none" w:sz="0" w:space="0" w:color="auto"/>
        <w:right w:val="none" w:sz="0" w:space="0" w:color="auto"/>
      </w:divBdr>
    </w:div>
    <w:div w:id="1586457471">
      <w:bodyDiv w:val="1"/>
      <w:marLeft w:val="0"/>
      <w:marRight w:val="0"/>
      <w:marTop w:val="0"/>
      <w:marBottom w:val="0"/>
      <w:divBdr>
        <w:top w:val="none" w:sz="0" w:space="0" w:color="auto"/>
        <w:left w:val="none" w:sz="0" w:space="0" w:color="auto"/>
        <w:bottom w:val="none" w:sz="0" w:space="0" w:color="auto"/>
        <w:right w:val="none" w:sz="0" w:space="0" w:color="auto"/>
      </w:divBdr>
    </w:div>
    <w:div w:id="1629430679">
      <w:bodyDiv w:val="1"/>
      <w:marLeft w:val="0"/>
      <w:marRight w:val="0"/>
      <w:marTop w:val="0"/>
      <w:marBottom w:val="0"/>
      <w:divBdr>
        <w:top w:val="none" w:sz="0" w:space="0" w:color="auto"/>
        <w:left w:val="none" w:sz="0" w:space="0" w:color="auto"/>
        <w:bottom w:val="none" w:sz="0" w:space="0" w:color="auto"/>
        <w:right w:val="none" w:sz="0" w:space="0" w:color="auto"/>
      </w:divBdr>
    </w:div>
    <w:div w:id="1909487977">
      <w:bodyDiv w:val="1"/>
      <w:marLeft w:val="0"/>
      <w:marRight w:val="0"/>
      <w:marTop w:val="0"/>
      <w:marBottom w:val="0"/>
      <w:divBdr>
        <w:top w:val="none" w:sz="0" w:space="0" w:color="auto"/>
        <w:left w:val="none" w:sz="0" w:space="0" w:color="auto"/>
        <w:bottom w:val="none" w:sz="0" w:space="0" w:color="auto"/>
        <w:right w:val="none" w:sz="0" w:space="0" w:color="auto"/>
      </w:divBdr>
      <w:divsChild>
        <w:div w:id="1543786309">
          <w:marLeft w:val="0"/>
          <w:marRight w:val="0"/>
          <w:marTop w:val="0"/>
          <w:marBottom w:val="0"/>
          <w:divBdr>
            <w:top w:val="none" w:sz="0" w:space="0" w:color="auto"/>
            <w:left w:val="none" w:sz="0" w:space="0" w:color="auto"/>
            <w:bottom w:val="none" w:sz="0" w:space="0" w:color="auto"/>
            <w:right w:val="none" w:sz="0" w:space="0" w:color="auto"/>
          </w:divBdr>
          <w:divsChild>
            <w:div w:id="1729765824">
              <w:marLeft w:val="0"/>
              <w:marRight w:val="0"/>
              <w:marTop w:val="0"/>
              <w:marBottom w:val="0"/>
              <w:divBdr>
                <w:top w:val="none" w:sz="0" w:space="0" w:color="auto"/>
                <w:left w:val="none" w:sz="0" w:space="0" w:color="auto"/>
                <w:bottom w:val="none" w:sz="0" w:space="0" w:color="auto"/>
                <w:right w:val="none" w:sz="0" w:space="0" w:color="auto"/>
              </w:divBdr>
            </w:div>
          </w:divsChild>
        </w:div>
        <w:div w:id="808478617">
          <w:marLeft w:val="0"/>
          <w:marRight w:val="0"/>
          <w:marTop w:val="0"/>
          <w:marBottom w:val="225"/>
          <w:divBdr>
            <w:top w:val="none" w:sz="0" w:space="0" w:color="auto"/>
            <w:left w:val="none" w:sz="0" w:space="0" w:color="auto"/>
            <w:bottom w:val="none" w:sz="0" w:space="0" w:color="auto"/>
            <w:right w:val="none" w:sz="0" w:space="0" w:color="auto"/>
          </w:divBdr>
        </w:div>
      </w:divsChild>
    </w:div>
    <w:div w:id="1969623920">
      <w:bodyDiv w:val="1"/>
      <w:marLeft w:val="0"/>
      <w:marRight w:val="0"/>
      <w:marTop w:val="0"/>
      <w:marBottom w:val="0"/>
      <w:divBdr>
        <w:top w:val="none" w:sz="0" w:space="0" w:color="auto"/>
        <w:left w:val="none" w:sz="0" w:space="0" w:color="auto"/>
        <w:bottom w:val="none" w:sz="0" w:space="0" w:color="auto"/>
        <w:right w:val="none" w:sz="0" w:space="0" w:color="auto"/>
      </w:divBdr>
    </w:div>
    <w:div w:id="1974602267">
      <w:bodyDiv w:val="1"/>
      <w:marLeft w:val="0"/>
      <w:marRight w:val="0"/>
      <w:marTop w:val="0"/>
      <w:marBottom w:val="0"/>
      <w:divBdr>
        <w:top w:val="none" w:sz="0" w:space="0" w:color="auto"/>
        <w:left w:val="none" w:sz="0" w:space="0" w:color="auto"/>
        <w:bottom w:val="none" w:sz="0" w:space="0" w:color="auto"/>
        <w:right w:val="none" w:sz="0" w:space="0" w:color="auto"/>
      </w:divBdr>
    </w:div>
    <w:div w:id="210865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1167</Words>
  <Characters>6652</Characters>
  <Application>Microsoft Office Word</Application>
  <DocSecurity>0</DocSecurity>
  <Lines>55</Lines>
  <Paragraphs>15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Tiến Đô</dc:creator>
  <cp:keywords/>
  <dc:description/>
  <cp:lastModifiedBy>pc</cp:lastModifiedBy>
  <cp:revision>7</cp:revision>
  <cp:lastPrinted>2026-02-26T02:02:00Z</cp:lastPrinted>
  <dcterms:created xsi:type="dcterms:W3CDTF">2026-01-20T09:11:00Z</dcterms:created>
  <dcterms:modified xsi:type="dcterms:W3CDTF">2026-02-26T02:02:00Z</dcterms:modified>
</cp:coreProperties>
</file>