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5AF5B112" w:rsidR="00454D29" w:rsidRPr="00C12D11" w:rsidRDefault="00454D29" w:rsidP="00C12D11">
            <w:pPr>
              <w:spacing w:after="0" w:line="240" w:lineRule="auto"/>
              <w:jc w:val="center"/>
              <w:rPr>
                <w:b/>
                <w:bCs/>
                <w:lang w:val="en-US"/>
              </w:rPr>
            </w:pPr>
            <w:r w:rsidRPr="00454D29">
              <w:rPr>
                <w:b/>
                <w:bCs/>
              </w:rPr>
              <w:t xml:space="preserve">CÔNG AN XÃ HẢI </w:t>
            </w:r>
            <w:r w:rsidR="00C12D11">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5C9A2660"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3CC5E190" w:rsidR="00454D29" w:rsidRPr="00C12D11" w:rsidRDefault="00454D29" w:rsidP="00454D29">
            <w:pPr>
              <w:spacing w:after="0" w:line="240" w:lineRule="auto"/>
              <w:jc w:val="right"/>
              <w:rPr>
                <w:i/>
                <w:iCs/>
                <w:lang w:val="en-US"/>
              </w:rPr>
            </w:pPr>
            <w:r w:rsidRPr="00454D29">
              <w:rPr>
                <w:i/>
                <w:iCs/>
              </w:rPr>
              <w:t xml:space="preserve">Hải </w:t>
            </w:r>
            <w:r w:rsidR="00C12D11">
              <w:rPr>
                <w:sz w:val="28"/>
                <w:szCs w:val="24"/>
                <w:lang w:val="en-US"/>
              </w:rPr>
              <w:t>Xuân</w:t>
            </w:r>
            <w:r w:rsidRPr="00454D29">
              <w:rPr>
                <w:i/>
                <w:iCs/>
              </w:rPr>
              <w:t>, ngày     tháng     năm 202</w:t>
            </w:r>
            <w:r w:rsidR="00C12D11">
              <w:rPr>
                <w:i/>
                <w:iCs/>
                <w:lang w:val="en-US"/>
              </w:rPr>
              <w:t>5</w:t>
            </w:r>
          </w:p>
        </w:tc>
      </w:tr>
    </w:tbl>
    <w:p w14:paraId="508629D0" w14:textId="3D4E6363" w:rsidR="0020551E" w:rsidRPr="0020551E" w:rsidRDefault="0020551E" w:rsidP="0067264E">
      <w:pPr>
        <w:spacing w:line="240" w:lineRule="auto"/>
        <w:rPr>
          <w:sz w:val="28"/>
          <w:szCs w:val="28"/>
          <w:lang w:val="en-US"/>
        </w:rPr>
      </w:pPr>
      <w:r>
        <w:rPr>
          <w:sz w:val="28"/>
          <w:szCs w:val="28"/>
          <w:lang w:val="en-US"/>
        </w:rPr>
        <w:t xml:space="preserve">  </w:t>
      </w:r>
    </w:p>
    <w:p w14:paraId="18FB886E" w14:textId="211679E9" w:rsidR="00E20A7C" w:rsidRDefault="00E20A7C" w:rsidP="0067264E">
      <w:pPr>
        <w:spacing w:line="240" w:lineRule="auto"/>
        <w:jc w:val="center"/>
        <w:rPr>
          <w:b/>
          <w:bCs/>
          <w:sz w:val="28"/>
          <w:szCs w:val="28"/>
        </w:rPr>
      </w:pPr>
      <w:r w:rsidRPr="0067264E">
        <w:rPr>
          <w:b/>
          <w:bCs/>
          <w:sz w:val="28"/>
          <w:szCs w:val="28"/>
        </w:rPr>
        <w:t>BÀI TUYÊN TRUYỀN</w:t>
      </w:r>
    </w:p>
    <w:p w14:paraId="764F9871" w14:textId="0274FAE8" w:rsidR="005E01D3" w:rsidRPr="0067264E" w:rsidRDefault="005E01D3" w:rsidP="0067264E">
      <w:pPr>
        <w:spacing w:line="240" w:lineRule="auto"/>
        <w:jc w:val="center"/>
        <w:rPr>
          <w:b/>
          <w:bCs/>
          <w:sz w:val="28"/>
          <w:szCs w:val="28"/>
        </w:rPr>
      </w:pPr>
      <w:r>
        <w:rPr>
          <w:b/>
          <w:bCs/>
          <w:sz w:val="28"/>
          <w:szCs w:val="28"/>
        </w:rPr>
        <w:t>Phòng chống HIV/AIDS</w:t>
      </w:r>
    </w:p>
    <w:p w14:paraId="7F8BAA94" w14:textId="7F933CFE" w:rsidR="004F6334" w:rsidRDefault="00D21CF5" w:rsidP="003631AE">
      <w:pPr>
        <w:spacing w:line="240" w:lineRule="auto"/>
        <w:ind w:firstLine="720"/>
        <w:rPr>
          <w:rFonts w:cs="Times New Roman"/>
          <w:b/>
          <w:i/>
          <w:sz w:val="28"/>
          <w:szCs w:val="28"/>
        </w:rPr>
      </w:pPr>
      <w:r w:rsidRPr="008060B1">
        <w:rPr>
          <w:rFonts w:cs="Times New Roman"/>
          <w:b/>
          <w:i/>
          <w:sz w:val="28"/>
          <w:szCs w:val="28"/>
        </w:rPr>
        <w:t xml:space="preserve">Kính thưa </w:t>
      </w:r>
      <w:r w:rsidR="00495614">
        <w:rPr>
          <w:rFonts w:cs="Times New Roman"/>
          <w:b/>
          <w:i/>
          <w:sz w:val="28"/>
          <w:szCs w:val="28"/>
        </w:rPr>
        <w:t>toàn thể nhân dân</w:t>
      </w:r>
      <w:r w:rsidRPr="008060B1">
        <w:rPr>
          <w:rFonts w:cs="Times New Roman"/>
          <w:b/>
          <w:i/>
          <w:sz w:val="28"/>
          <w:szCs w:val="28"/>
        </w:rPr>
        <w:t>!</w:t>
      </w:r>
    </w:p>
    <w:p w14:paraId="2937D1F6" w14:textId="77777777" w:rsidR="00C5286D" w:rsidRPr="00C5286D" w:rsidRDefault="00C5286D" w:rsidP="00C5286D">
      <w:pPr>
        <w:ind w:firstLine="720"/>
        <w:rPr>
          <w:rFonts w:cs="Times New Roman"/>
          <w:sz w:val="28"/>
          <w:szCs w:val="28"/>
        </w:rPr>
      </w:pPr>
      <w:r w:rsidRPr="00C5286D">
        <w:rPr>
          <w:rFonts w:cs="Times New Roman"/>
          <w:sz w:val="28"/>
          <w:szCs w:val="28"/>
        </w:rPr>
        <w:t>HIV/AIDS là mối hiểm họa đối với tính mạng, sức khỏe, và tương lai của con người. Nó tác động mạnh mẽ đến sự phát triển về kinh tế, văn hóa, an ninh trật tự và an toàn xã hội, đe dọa sự phát triển bền vững của tất cả các quốc gia trên thế giới. Theo thông tin từ Bộ Y tế, kể từ khi người nhiễm HIV đầu tiên được phát hiện tại thành phố Hồ Chí Minh vào năm 1990, tính đến nay, Việt Nam đã có khoảng 250.000 người nhiễm. Hiện nay vẫn chưa có một loại thuốc nào có thể chữa khỏi bệnh HIV/AIDS. Vì vậy biết cách tự phòng bệnh cho mình và cho cộng động cũng như tuyên truyền cho mọi người cùng hiểu biết được xem là hành động thiết thực nhất để đẩy lùi căn bệnh này.</w:t>
      </w:r>
    </w:p>
    <w:p w14:paraId="6BA2A3D7" w14:textId="77777777" w:rsidR="002C0B8A" w:rsidRDefault="00C5286D" w:rsidP="002C0B8A">
      <w:pPr>
        <w:ind w:firstLine="720"/>
        <w:rPr>
          <w:rFonts w:cs="Times New Roman"/>
          <w:sz w:val="28"/>
          <w:szCs w:val="28"/>
        </w:rPr>
      </w:pPr>
      <w:r w:rsidRPr="00C5286D">
        <w:rPr>
          <w:rFonts w:cs="Times New Roman"/>
          <w:sz w:val="28"/>
          <w:szCs w:val="28"/>
        </w:rPr>
        <w:t>Theo qui định tại Điều 2 của Pháp lệnh phòng chống nhiễm virus gây ra hội chứng suy giảm miễn dịch mắc phải ở người ( HIV/AIDS), thuật ngữ HIV và AIDS được hiểu như sau:</w:t>
      </w:r>
    </w:p>
    <w:p w14:paraId="529E1499" w14:textId="268F89B5" w:rsidR="00C5286D" w:rsidRPr="00C5286D" w:rsidRDefault="00C5286D" w:rsidP="002C0B8A">
      <w:pPr>
        <w:ind w:firstLine="720"/>
        <w:rPr>
          <w:rFonts w:cs="Times New Roman"/>
          <w:sz w:val="28"/>
          <w:szCs w:val="28"/>
        </w:rPr>
      </w:pPr>
      <w:r w:rsidRPr="00C5286D">
        <w:rPr>
          <w:rFonts w:cs="Times New Roman"/>
          <w:sz w:val="28"/>
          <w:szCs w:val="28"/>
        </w:rPr>
        <w:t>– HIV là loại virus gây ra hội chứng suy giảm miễn dịch mắc phải ở người. HIV có thể lây truyền qua quan hệ tình dục, qua đường máu hoặc truyền từ mẹ sang con trong thời kỳ mang thai, sinh đẻ và cho con bú.</w:t>
      </w:r>
    </w:p>
    <w:p w14:paraId="15890C66" w14:textId="77777777" w:rsidR="00C5286D" w:rsidRPr="00C5286D" w:rsidRDefault="00C5286D" w:rsidP="002C0B8A">
      <w:pPr>
        <w:ind w:firstLine="720"/>
        <w:rPr>
          <w:rFonts w:cs="Times New Roman"/>
          <w:sz w:val="28"/>
          <w:szCs w:val="28"/>
        </w:rPr>
      </w:pPr>
      <w:r w:rsidRPr="00C5286D">
        <w:rPr>
          <w:rFonts w:cs="Times New Roman"/>
          <w:sz w:val="28"/>
          <w:szCs w:val="28"/>
        </w:rPr>
        <w:t>– AIDS là giai đoạn cuối của quá trình nhiễm HIV gây tổn thương hệ thống miễn dịch của cơ thể, làm cho cơ thể không còn khả năng chống lại các tác nhân gây bệnh và dẫn đến chết người.</w:t>
      </w:r>
    </w:p>
    <w:p w14:paraId="45AD5E3A" w14:textId="77777777" w:rsidR="00C5286D" w:rsidRPr="00C5286D" w:rsidRDefault="00C5286D" w:rsidP="002C0B8A">
      <w:pPr>
        <w:ind w:firstLine="720"/>
        <w:rPr>
          <w:rFonts w:cs="Times New Roman"/>
          <w:sz w:val="28"/>
          <w:szCs w:val="28"/>
        </w:rPr>
      </w:pPr>
      <w:r w:rsidRPr="00C5286D">
        <w:rPr>
          <w:rFonts w:cs="Times New Roman"/>
          <w:sz w:val="28"/>
          <w:szCs w:val="28"/>
        </w:rPr>
        <w:t>Hiện nay, dưới sự tiến bộ của khoa học kỹ thuật, HIV/AIDS được hiểu sâu sắc hơn như sau:</w:t>
      </w:r>
    </w:p>
    <w:p w14:paraId="2704A140" w14:textId="77777777" w:rsidR="00C5286D" w:rsidRPr="00C5286D" w:rsidRDefault="00C5286D" w:rsidP="002C0B8A">
      <w:pPr>
        <w:ind w:firstLine="720"/>
        <w:rPr>
          <w:rFonts w:cs="Times New Roman"/>
          <w:sz w:val="28"/>
          <w:szCs w:val="28"/>
        </w:rPr>
      </w:pPr>
      <w:r w:rsidRPr="00C5286D">
        <w:rPr>
          <w:rFonts w:cs="Times New Roman"/>
          <w:sz w:val="28"/>
          <w:szCs w:val="28"/>
        </w:rPr>
        <w:t>– HIV là virus gây ra hội chứng suy giảm miễn dịch mắc phải ở người. HIV gây tổn thương hệ thống miễn dịch của cơ thể và làm cho cơ thể không còn khả năng chống lại các tác nhân gây bệnh dẫn đến chết người.</w:t>
      </w:r>
    </w:p>
    <w:p w14:paraId="77AAE758" w14:textId="77777777" w:rsidR="00C5286D" w:rsidRPr="00C5286D" w:rsidRDefault="00C5286D" w:rsidP="002C0B8A">
      <w:pPr>
        <w:ind w:firstLine="720"/>
        <w:rPr>
          <w:rFonts w:cs="Times New Roman"/>
          <w:sz w:val="28"/>
          <w:szCs w:val="28"/>
        </w:rPr>
      </w:pPr>
      <w:r w:rsidRPr="00C5286D">
        <w:rPr>
          <w:rFonts w:cs="Times New Roman"/>
          <w:sz w:val="28"/>
          <w:szCs w:val="28"/>
        </w:rPr>
        <w:t xml:space="preserve">– AIDS là giai đoạn cuối cùng của quá trình nhiễm HIV được thể hiện bởi các bệnh nhiễm trùng cơ hội, ung thư và các bệnh liên quan đến rối loạn miễn </w:t>
      </w:r>
      <w:r w:rsidRPr="00C5286D">
        <w:rPr>
          <w:rFonts w:cs="Times New Roman"/>
          <w:sz w:val="28"/>
          <w:szCs w:val="28"/>
        </w:rPr>
        <w:lastRenderedPageBreak/>
        <w:t>dịch dẫn đến tử vong. Thời gian từ khi nhiễm HIV đến biến chuyển thành bệnh AIDS tùy thuộc vào hành vi và đáp ứng miễn dịch của từng người nhưng tựu chung lại trong khoảng thời gian trung bình là 5 năm</w:t>
      </w:r>
    </w:p>
    <w:p w14:paraId="727A05AA" w14:textId="484027EC" w:rsidR="00C5286D" w:rsidRPr="00C5286D" w:rsidRDefault="00C5286D" w:rsidP="002C0B8A">
      <w:pPr>
        <w:ind w:firstLine="720"/>
        <w:rPr>
          <w:rFonts w:cs="Times New Roman"/>
          <w:sz w:val="28"/>
          <w:szCs w:val="28"/>
        </w:rPr>
      </w:pPr>
      <w:r w:rsidRPr="00C5286D">
        <w:rPr>
          <w:rFonts w:cs="Times New Roman"/>
          <w:sz w:val="28"/>
          <w:szCs w:val="28"/>
        </w:rPr>
        <w:t>HIV CÓ THỂ LÂY LAN QUA NHỮNG CON ĐƯỜNG NÀO?</w:t>
      </w:r>
    </w:p>
    <w:p w14:paraId="4E383DC6" w14:textId="5FA9573A" w:rsidR="00C5286D" w:rsidRPr="00C5286D" w:rsidRDefault="00C5286D" w:rsidP="002C0B8A">
      <w:pPr>
        <w:ind w:firstLine="720"/>
        <w:rPr>
          <w:rFonts w:cs="Times New Roman"/>
          <w:sz w:val="28"/>
          <w:szCs w:val="28"/>
        </w:rPr>
      </w:pPr>
      <w:r w:rsidRPr="00C5286D">
        <w:rPr>
          <w:rFonts w:cs="Times New Roman"/>
          <w:sz w:val="28"/>
          <w:szCs w:val="28"/>
        </w:rPr>
        <w:t>Cho đến nay, các nhà nghiên cứu đều thống nhất rằng, có 3 đường lây truyền HIV đó là:</w:t>
      </w:r>
    </w:p>
    <w:p w14:paraId="5EA6A7E0" w14:textId="77777777" w:rsidR="00C5286D" w:rsidRPr="00C5286D" w:rsidRDefault="00C5286D" w:rsidP="002C0B8A">
      <w:pPr>
        <w:ind w:firstLine="720"/>
        <w:rPr>
          <w:rFonts w:cs="Times New Roman"/>
          <w:sz w:val="28"/>
          <w:szCs w:val="28"/>
        </w:rPr>
      </w:pPr>
      <w:r w:rsidRPr="00C5286D">
        <w:rPr>
          <w:rFonts w:cs="Times New Roman"/>
          <w:sz w:val="28"/>
          <w:szCs w:val="28"/>
        </w:rPr>
        <w:t>Đường máu;</w:t>
      </w:r>
    </w:p>
    <w:p w14:paraId="3A831923" w14:textId="77777777" w:rsidR="00C5286D" w:rsidRPr="00C5286D" w:rsidRDefault="00C5286D" w:rsidP="002C0B8A">
      <w:pPr>
        <w:ind w:firstLine="720"/>
        <w:rPr>
          <w:rFonts w:cs="Times New Roman"/>
          <w:sz w:val="28"/>
          <w:szCs w:val="28"/>
        </w:rPr>
      </w:pPr>
      <w:r w:rsidRPr="00C5286D">
        <w:rPr>
          <w:rFonts w:cs="Times New Roman"/>
          <w:sz w:val="28"/>
          <w:szCs w:val="28"/>
        </w:rPr>
        <w:t>Đường tình dục;</w:t>
      </w:r>
    </w:p>
    <w:p w14:paraId="5268289C" w14:textId="77777777" w:rsidR="00C5286D" w:rsidRPr="00C5286D" w:rsidRDefault="00C5286D" w:rsidP="002C0B8A">
      <w:pPr>
        <w:ind w:firstLine="720"/>
        <w:rPr>
          <w:rFonts w:cs="Times New Roman"/>
          <w:sz w:val="28"/>
          <w:szCs w:val="28"/>
        </w:rPr>
      </w:pPr>
      <w:r w:rsidRPr="00C5286D">
        <w:rPr>
          <w:rFonts w:cs="Times New Roman"/>
          <w:sz w:val="28"/>
          <w:szCs w:val="28"/>
        </w:rPr>
        <w:t>Đường truyền từ mẹ sang con;</w:t>
      </w:r>
    </w:p>
    <w:p w14:paraId="00EABACC" w14:textId="77777777" w:rsidR="00C5286D" w:rsidRPr="00C5286D" w:rsidRDefault="00C5286D" w:rsidP="00C5286D">
      <w:pPr>
        <w:rPr>
          <w:rFonts w:cs="Times New Roman"/>
          <w:sz w:val="28"/>
          <w:szCs w:val="28"/>
        </w:rPr>
      </w:pPr>
      <w:r w:rsidRPr="00C5286D">
        <w:rPr>
          <w:rFonts w:cs="Times New Roman"/>
          <w:sz w:val="28"/>
          <w:szCs w:val="28"/>
        </w:rPr>
        <w:t>          Lây truyền HIV qua đường tình dục</w:t>
      </w:r>
    </w:p>
    <w:p w14:paraId="480CDA95" w14:textId="77777777" w:rsidR="00C5286D" w:rsidRPr="00C5286D" w:rsidRDefault="00C5286D" w:rsidP="002C0B8A">
      <w:pPr>
        <w:ind w:firstLine="720"/>
        <w:rPr>
          <w:rFonts w:cs="Times New Roman"/>
          <w:sz w:val="28"/>
          <w:szCs w:val="28"/>
        </w:rPr>
      </w:pPr>
      <w:r w:rsidRPr="00C5286D">
        <w:rPr>
          <w:rFonts w:cs="Times New Roman"/>
          <w:sz w:val="28"/>
          <w:szCs w:val="28"/>
        </w:rPr>
        <w:t>Đường tình dục là một trong 3 đường chính lây truyền HIV và được coi là phương thức lây truyền HIV phổ biến nhất trên thế giới. Khoảng 70-80% tổng số người nhiễm HIV trên thế giới là bị lây nhiễm qua đường này.</w:t>
      </w:r>
    </w:p>
    <w:p w14:paraId="302A61FE" w14:textId="77777777" w:rsidR="00C5286D" w:rsidRPr="00C5286D" w:rsidRDefault="00C5286D" w:rsidP="002C0B8A">
      <w:pPr>
        <w:ind w:firstLine="720"/>
        <w:rPr>
          <w:rFonts w:cs="Times New Roman"/>
          <w:sz w:val="28"/>
          <w:szCs w:val="28"/>
        </w:rPr>
      </w:pPr>
      <w:r w:rsidRPr="00C5286D">
        <w:rPr>
          <w:rFonts w:cs="Times New Roman"/>
          <w:sz w:val="28"/>
          <w:szCs w:val="28"/>
        </w:rPr>
        <w:t>Sự lây truyền HIV qua đường tình dục xảy ra khi các dịch thể (máu, dịch sinh dục) có chứa HIV xâm nhập vào cơ thể bạn tình không nhiễm HIV. Đường xâm nhập không nhất thiết phải là các vết thương hở hay vết loét trên da mà cả những vết trầy xước nhỏ không nhìn thấy bằng mắt thường. Thậm chí, HIV có thể xâm nhập được qua niêm mạc trong các hốc tự nhiên của cơ thể có ở đường âm đạo, lỗ niệu đạo ở đầu dương vật, trực tràng, niêm mạc mắt và họng.</w:t>
      </w:r>
    </w:p>
    <w:p w14:paraId="64FE26BC" w14:textId="77777777" w:rsidR="00C5286D" w:rsidRPr="00C5286D" w:rsidRDefault="00C5286D" w:rsidP="002C0B8A">
      <w:pPr>
        <w:ind w:firstLine="720"/>
        <w:rPr>
          <w:rFonts w:cs="Times New Roman"/>
          <w:sz w:val="28"/>
          <w:szCs w:val="28"/>
        </w:rPr>
      </w:pPr>
      <w:r w:rsidRPr="00C5286D">
        <w:rPr>
          <w:rFonts w:cs="Times New Roman"/>
          <w:sz w:val="28"/>
          <w:szCs w:val="28"/>
        </w:rPr>
        <w:t>Do HIV có nhiều trong dịch sinh dục (tinh dịch của nam và dịch tiết âm đạo của nữ) với đủ lượng có thể làm lây truyền từ người này sang người khác, cho nên về nguyên tắc mọi sự tiếp xúc trực tiếp với dịch sinh dục của người mà ta không biết chắc chắn là chưa nhiễm HIV có nguy cơ bị nhiễm HIV.</w:t>
      </w:r>
    </w:p>
    <w:p w14:paraId="0520F5DC" w14:textId="77777777" w:rsidR="00C5286D" w:rsidRPr="00C5286D" w:rsidRDefault="00C5286D" w:rsidP="002C0B8A">
      <w:pPr>
        <w:ind w:firstLine="720"/>
        <w:rPr>
          <w:rFonts w:cs="Times New Roman"/>
          <w:sz w:val="28"/>
          <w:szCs w:val="28"/>
        </w:rPr>
      </w:pPr>
      <w:r w:rsidRPr="00C5286D">
        <w:rPr>
          <w:rFonts w:cs="Times New Roman"/>
          <w:sz w:val="28"/>
          <w:szCs w:val="28"/>
        </w:rPr>
        <w:t>Ngoài ra, trong khi quan hệ tình dục HIV còn có thể lây truyền qua đường máu. Máu trong trường hợp này có thể là máu kinh nguyệt, máu từ các vết thương hoặc vết loét ở cơ quan sinh dục hay từ các vết xước do động tác giao hợp gây ra.</w:t>
      </w:r>
    </w:p>
    <w:p w14:paraId="5E8AB387" w14:textId="77777777" w:rsidR="00C5286D" w:rsidRPr="00C5286D" w:rsidRDefault="00C5286D" w:rsidP="00C5286D">
      <w:pPr>
        <w:rPr>
          <w:rFonts w:cs="Times New Roman"/>
          <w:sz w:val="28"/>
          <w:szCs w:val="28"/>
        </w:rPr>
      </w:pPr>
      <w:r w:rsidRPr="00C5286D">
        <w:rPr>
          <w:rFonts w:cs="Times New Roman"/>
          <w:sz w:val="28"/>
          <w:szCs w:val="28"/>
        </w:rPr>
        <w:t>          Lây truyền HIV qua đường máu</w:t>
      </w:r>
    </w:p>
    <w:p w14:paraId="0A162853" w14:textId="77777777" w:rsidR="00C5286D" w:rsidRPr="00C5286D" w:rsidRDefault="00C5286D" w:rsidP="002C0B8A">
      <w:pPr>
        <w:ind w:firstLine="720"/>
        <w:rPr>
          <w:rFonts w:cs="Times New Roman"/>
          <w:sz w:val="28"/>
          <w:szCs w:val="28"/>
        </w:rPr>
      </w:pPr>
      <w:r w:rsidRPr="00C5286D">
        <w:rPr>
          <w:rFonts w:cs="Times New Roman"/>
          <w:sz w:val="28"/>
          <w:szCs w:val="28"/>
        </w:rPr>
        <w:t>Do HIV có nhiều trong máu, nên về nguyên tắc, mọi sự tiếp xúc trực tiếp với máu của người mà ta không biết chắc chắn là chưa nhiễm HIV đều có nguy cơ lây nhiễm HIV.</w:t>
      </w:r>
    </w:p>
    <w:p w14:paraId="000229A2" w14:textId="77777777" w:rsidR="002C0B8A" w:rsidRDefault="00C5286D" w:rsidP="002C0B8A">
      <w:pPr>
        <w:ind w:firstLine="720"/>
        <w:rPr>
          <w:rFonts w:cs="Times New Roman"/>
          <w:sz w:val="28"/>
          <w:szCs w:val="28"/>
        </w:rPr>
      </w:pPr>
      <w:r w:rsidRPr="00C5286D">
        <w:rPr>
          <w:rFonts w:cs="Times New Roman"/>
          <w:sz w:val="28"/>
          <w:szCs w:val="28"/>
        </w:rPr>
        <w:lastRenderedPageBreak/>
        <w:t>HIV có nhiều trong máu toàn phần cũng như trong các thành phần của máu như hồng cầu, bạch cầu, tiểu cầu, huyết tương, các yếu tố đông máu. Do đó HIV có thể lây truyền qua máu và cả qua các chế phẩm của máu có nhiễm HIV.</w:t>
      </w:r>
    </w:p>
    <w:p w14:paraId="4D0CF52B" w14:textId="7EC2534A" w:rsidR="00C5286D" w:rsidRPr="00C5286D" w:rsidRDefault="00C5286D" w:rsidP="002C0B8A">
      <w:pPr>
        <w:ind w:firstLine="720"/>
        <w:rPr>
          <w:rFonts w:cs="Times New Roman"/>
          <w:sz w:val="28"/>
          <w:szCs w:val="28"/>
        </w:rPr>
      </w:pPr>
      <w:r w:rsidRPr="00C5286D">
        <w:rPr>
          <w:rFonts w:cs="Times New Roman"/>
          <w:sz w:val="28"/>
          <w:szCs w:val="28"/>
        </w:rPr>
        <w:t>– HIV lây truyền từ người này sang người khác qua các dụng cụ đâm chích qua da, như trong các trường hợp sau:</w:t>
      </w:r>
    </w:p>
    <w:p w14:paraId="052658AD" w14:textId="77777777" w:rsidR="00C5286D" w:rsidRPr="00C5286D" w:rsidRDefault="00C5286D" w:rsidP="002C0B8A">
      <w:pPr>
        <w:ind w:firstLine="720"/>
        <w:rPr>
          <w:rFonts w:cs="Times New Roman"/>
          <w:sz w:val="28"/>
          <w:szCs w:val="28"/>
        </w:rPr>
      </w:pPr>
      <w:r w:rsidRPr="00C5286D">
        <w:rPr>
          <w:rFonts w:cs="Times New Roman"/>
          <w:sz w:val="28"/>
          <w:szCs w:val="28"/>
        </w:rPr>
        <w:t>+ Dùng chung bơm kim tiêm, nhất là với người tiêm chích ma túy;</w:t>
      </w:r>
    </w:p>
    <w:p w14:paraId="2B24A776" w14:textId="77777777" w:rsidR="00C5286D" w:rsidRPr="00C5286D" w:rsidRDefault="00C5286D" w:rsidP="002C0B8A">
      <w:pPr>
        <w:ind w:firstLine="720"/>
        <w:rPr>
          <w:rFonts w:cs="Times New Roman"/>
          <w:sz w:val="28"/>
          <w:szCs w:val="28"/>
        </w:rPr>
      </w:pPr>
      <w:r w:rsidRPr="00C5286D">
        <w:rPr>
          <w:rFonts w:cs="Times New Roman"/>
          <w:sz w:val="28"/>
          <w:szCs w:val="28"/>
        </w:rPr>
        <w:t>+ Dùng chung các loại kim xăm trổ, kim châm cứu, các dụng cụ xăm lông mi, xăm mày;</w:t>
      </w:r>
    </w:p>
    <w:p w14:paraId="38391FB3" w14:textId="77777777" w:rsidR="00C5286D" w:rsidRPr="00C5286D" w:rsidRDefault="00C5286D" w:rsidP="002C0B8A">
      <w:pPr>
        <w:ind w:firstLine="720"/>
        <w:rPr>
          <w:rFonts w:cs="Times New Roman"/>
          <w:sz w:val="28"/>
          <w:szCs w:val="28"/>
        </w:rPr>
      </w:pPr>
      <w:r w:rsidRPr="00C5286D">
        <w:rPr>
          <w:rFonts w:cs="Times New Roman"/>
          <w:sz w:val="28"/>
          <w:szCs w:val="28"/>
        </w:rPr>
        <w:t>+ Dùng chung các dụng cụ phẫu thuật, dụng cụ khám chữa bệnh có xuyên cắt qua da hay các dụng cụ truyền máu, lấy máu chưa được tiệt trùng đúng cách.</w:t>
      </w:r>
    </w:p>
    <w:p w14:paraId="0281FAF6" w14:textId="77777777" w:rsidR="00C5286D" w:rsidRPr="00C5286D" w:rsidRDefault="00C5286D" w:rsidP="002C0B8A">
      <w:pPr>
        <w:ind w:firstLine="720"/>
        <w:rPr>
          <w:rFonts w:cs="Times New Roman"/>
          <w:sz w:val="28"/>
          <w:szCs w:val="28"/>
        </w:rPr>
      </w:pPr>
      <w:r w:rsidRPr="00C5286D">
        <w:rPr>
          <w:rFonts w:cs="Times New Roman"/>
          <w:sz w:val="28"/>
          <w:szCs w:val="28"/>
        </w:rPr>
        <w:t>– Lây truyền qua các vật dụng dính máu của người khác trong các trường hợp như dùng chung bàn chải đánh răng, lưỡi dao cạo râu;</w:t>
      </w:r>
    </w:p>
    <w:p w14:paraId="4F85562E" w14:textId="77777777" w:rsidR="00C5286D" w:rsidRPr="00C5286D" w:rsidRDefault="00C5286D" w:rsidP="002C0B8A">
      <w:pPr>
        <w:ind w:firstLine="720"/>
        <w:rPr>
          <w:rFonts w:cs="Times New Roman"/>
          <w:sz w:val="28"/>
          <w:szCs w:val="28"/>
        </w:rPr>
      </w:pPr>
      <w:r w:rsidRPr="00C5286D">
        <w:rPr>
          <w:rFonts w:cs="Times New Roman"/>
          <w:sz w:val="28"/>
          <w:szCs w:val="28"/>
        </w:rPr>
        <w:t>– Lây truyền qua các tiếp xúc trực tiếp với máu khác, như bị dính máu của người nhiễm HIV vào nơi có các vết thương hở hoặc da, niêm mạc bị xây sát;</w:t>
      </w:r>
    </w:p>
    <w:p w14:paraId="49480000" w14:textId="5796A225" w:rsidR="00C5286D" w:rsidRPr="00C5286D" w:rsidRDefault="00C5286D" w:rsidP="002C0B8A">
      <w:pPr>
        <w:ind w:firstLine="720"/>
        <w:rPr>
          <w:rFonts w:cs="Times New Roman"/>
          <w:sz w:val="28"/>
          <w:szCs w:val="28"/>
        </w:rPr>
      </w:pPr>
      <w:r w:rsidRPr="00C5286D">
        <w:rPr>
          <w:rFonts w:cs="Times New Roman"/>
          <w:sz w:val="28"/>
          <w:szCs w:val="28"/>
        </w:rPr>
        <w:t>– Do truyền máu hay các sản phẩm của máu, cấy ghép các mô, các tạng bị nhiễm HIV hoặc qua các dụng cụ truyền máu, lấy máu không được tiệt trùng đúng cách.</w:t>
      </w:r>
    </w:p>
    <w:p w14:paraId="6A34CFF2" w14:textId="77777777" w:rsidR="00C5286D" w:rsidRPr="00C5286D" w:rsidRDefault="00C5286D" w:rsidP="00C5286D">
      <w:pPr>
        <w:rPr>
          <w:rFonts w:cs="Times New Roman"/>
          <w:sz w:val="28"/>
          <w:szCs w:val="28"/>
        </w:rPr>
      </w:pPr>
      <w:r w:rsidRPr="00C5286D">
        <w:rPr>
          <w:rFonts w:cs="Times New Roman"/>
          <w:sz w:val="28"/>
          <w:szCs w:val="28"/>
        </w:rPr>
        <w:t>          Lây truyền HIV từ mẹ sang con</w:t>
      </w:r>
    </w:p>
    <w:p w14:paraId="52AB0566" w14:textId="77777777" w:rsidR="00C5286D" w:rsidRPr="00C5286D" w:rsidRDefault="00C5286D" w:rsidP="00C5286D">
      <w:pPr>
        <w:rPr>
          <w:rFonts w:cs="Times New Roman"/>
          <w:sz w:val="28"/>
          <w:szCs w:val="28"/>
        </w:rPr>
      </w:pPr>
      <w:r w:rsidRPr="00C5286D">
        <w:rPr>
          <w:rFonts w:cs="Times New Roman"/>
          <w:sz w:val="28"/>
          <w:szCs w:val="28"/>
        </w:rPr>
        <w:t>         PHÒNG CHỐNG LÂY TRUYỀN HIV NHƯ THẾ NÀO?</w:t>
      </w:r>
    </w:p>
    <w:p w14:paraId="05FAEA02" w14:textId="77777777" w:rsidR="00C5286D" w:rsidRPr="00C5286D" w:rsidRDefault="00C5286D" w:rsidP="002C0B8A">
      <w:pPr>
        <w:ind w:firstLine="720"/>
        <w:rPr>
          <w:rFonts w:cs="Times New Roman"/>
          <w:sz w:val="28"/>
          <w:szCs w:val="28"/>
        </w:rPr>
      </w:pPr>
      <w:r w:rsidRPr="00C5286D">
        <w:rPr>
          <w:rFonts w:cs="Times New Roman"/>
          <w:sz w:val="28"/>
          <w:szCs w:val="28"/>
        </w:rPr>
        <w:t>Phòng lây nhiễm HIV qua đường tình dục</w:t>
      </w:r>
    </w:p>
    <w:p w14:paraId="05EFFAF0" w14:textId="77777777" w:rsidR="00C5286D" w:rsidRPr="00C5286D" w:rsidRDefault="00C5286D" w:rsidP="002C0B8A">
      <w:pPr>
        <w:ind w:firstLine="720"/>
        <w:rPr>
          <w:rFonts w:cs="Times New Roman"/>
          <w:sz w:val="28"/>
          <w:szCs w:val="28"/>
        </w:rPr>
      </w:pPr>
      <w:r w:rsidRPr="00C5286D">
        <w:rPr>
          <w:rFonts w:cs="Times New Roman"/>
          <w:sz w:val="28"/>
          <w:szCs w:val="28"/>
        </w:rPr>
        <w:t>– Khi chưa có đủ điều kiện, không biết rõ về lịch sử của người tình không nên vội vàng có quan hệ tình dục. Việc tránh có quan hệ tình dục là biện pháp phòng tránh HIV/AIDS và các nhiễm trùng lây truyền qua đường tình dục hiệu quả nhất.</w:t>
      </w:r>
    </w:p>
    <w:p w14:paraId="627A831B" w14:textId="77777777" w:rsidR="00C5286D" w:rsidRPr="00C5286D" w:rsidRDefault="00C5286D" w:rsidP="002C0B8A">
      <w:pPr>
        <w:ind w:firstLine="720"/>
        <w:rPr>
          <w:rFonts w:cs="Times New Roman"/>
          <w:sz w:val="28"/>
          <w:szCs w:val="28"/>
        </w:rPr>
      </w:pPr>
      <w:r w:rsidRPr="00C5286D">
        <w:rPr>
          <w:rFonts w:cs="Times New Roman"/>
          <w:sz w:val="28"/>
          <w:szCs w:val="28"/>
        </w:rPr>
        <w:t>– Đã có bạn tình hoặc đã lập gia đình, việc sống chung thủy đối với cả hai người là cách phòng tránh hữu hiệu nhất cho việc lây nhiễm HIV/AIDS và nhiễm trùng lây truyền qua đường tình dục.</w:t>
      </w:r>
    </w:p>
    <w:p w14:paraId="11048C50" w14:textId="77777777" w:rsidR="00C5286D" w:rsidRPr="00C5286D" w:rsidRDefault="00C5286D" w:rsidP="002C0B8A">
      <w:pPr>
        <w:ind w:firstLine="720"/>
        <w:rPr>
          <w:rFonts w:cs="Times New Roman"/>
          <w:sz w:val="28"/>
          <w:szCs w:val="28"/>
        </w:rPr>
      </w:pPr>
      <w:r w:rsidRPr="00C5286D">
        <w:rPr>
          <w:rFonts w:cs="Times New Roman"/>
          <w:sz w:val="28"/>
          <w:szCs w:val="28"/>
        </w:rPr>
        <w:t xml:space="preserve">– Trong trường hợp có quan hệ với một người mà mình không biết rõ về lịch sử tình dục của họ thì việc dùng bao cao su đúng cách là rất cần thiết. Cần </w:t>
      </w:r>
      <w:r w:rsidRPr="00C5286D">
        <w:rPr>
          <w:rFonts w:cs="Times New Roman"/>
          <w:sz w:val="28"/>
          <w:szCs w:val="28"/>
        </w:rPr>
        <w:lastRenderedPageBreak/>
        <w:t>phải dùng bao cao su khi có quan hệ tình dục kể với tất cả các đường âm đạo, miệng và hậu môn.</w:t>
      </w:r>
    </w:p>
    <w:p w14:paraId="768782F2" w14:textId="77777777" w:rsidR="00C5286D" w:rsidRPr="00C5286D" w:rsidRDefault="00C5286D" w:rsidP="002C0B8A">
      <w:pPr>
        <w:ind w:firstLine="720"/>
        <w:rPr>
          <w:rFonts w:cs="Times New Roman"/>
          <w:sz w:val="28"/>
          <w:szCs w:val="28"/>
        </w:rPr>
      </w:pPr>
      <w:r w:rsidRPr="00C5286D">
        <w:rPr>
          <w:rFonts w:cs="Times New Roman"/>
          <w:sz w:val="28"/>
          <w:szCs w:val="28"/>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14:paraId="47B76C5C" w14:textId="77777777" w:rsidR="00C5286D" w:rsidRPr="00C5286D" w:rsidRDefault="00C5286D" w:rsidP="002C0B8A">
      <w:pPr>
        <w:ind w:firstLine="720"/>
        <w:rPr>
          <w:rFonts w:cs="Times New Roman"/>
          <w:sz w:val="28"/>
          <w:szCs w:val="28"/>
        </w:rPr>
      </w:pPr>
      <w:r w:rsidRPr="00C5286D">
        <w:rPr>
          <w:rFonts w:cs="Times New Roman"/>
          <w:sz w:val="28"/>
          <w:szCs w:val="28"/>
        </w:rPr>
        <w:t>Phòng lây nhiễm HIV qua đường máu</w:t>
      </w:r>
    </w:p>
    <w:p w14:paraId="62C4D55E" w14:textId="77777777" w:rsidR="00C5286D" w:rsidRPr="00C5286D" w:rsidRDefault="00C5286D" w:rsidP="002C0B8A">
      <w:pPr>
        <w:ind w:firstLine="720"/>
        <w:rPr>
          <w:rFonts w:cs="Times New Roman"/>
          <w:sz w:val="28"/>
          <w:szCs w:val="28"/>
        </w:rPr>
      </w:pPr>
      <w:r w:rsidRPr="00C5286D">
        <w:rPr>
          <w:rFonts w:cs="Times New Roman"/>
          <w:sz w:val="28"/>
          <w:szCs w:val="28"/>
        </w:rPr>
        <w:t>– Không dùng chung bơm, kim tiêm khi tiêm hay chích. Nên sử dụng bơm kim tiêm dùng một lần rồi bỏ đi.</w:t>
      </w:r>
    </w:p>
    <w:p w14:paraId="343A7015" w14:textId="77777777" w:rsidR="00C5286D" w:rsidRPr="00C5286D" w:rsidRDefault="00C5286D" w:rsidP="002C0B8A">
      <w:pPr>
        <w:ind w:firstLine="720"/>
        <w:rPr>
          <w:rFonts w:cs="Times New Roman"/>
          <w:sz w:val="28"/>
          <w:szCs w:val="28"/>
        </w:rPr>
      </w:pPr>
      <w:r w:rsidRPr="00C5286D">
        <w:rPr>
          <w:rFonts w:cs="Times New Roman"/>
          <w:sz w:val="28"/>
          <w:szCs w:val="28"/>
        </w:rPr>
        <w:t>– Không dùng chung những vật xuyên qua da và niêm mạc như: bàn chải đánh răng, dao cạo râu, kim xăm mình, kim xuyên lỗ tai…</w:t>
      </w:r>
    </w:p>
    <w:p w14:paraId="1578AD3F" w14:textId="347285C4" w:rsidR="00C5286D" w:rsidRPr="00C5286D" w:rsidRDefault="00C5286D" w:rsidP="002C0B8A">
      <w:pPr>
        <w:ind w:firstLine="720"/>
        <w:rPr>
          <w:rFonts w:cs="Times New Roman"/>
          <w:sz w:val="28"/>
          <w:szCs w:val="28"/>
        </w:rPr>
      </w:pPr>
      <w:r w:rsidRPr="00C5286D">
        <w:rPr>
          <w:rFonts w:cs="Times New Roman"/>
          <w:sz w:val="28"/>
          <w:szCs w:val="28"/>
        </w:rPr>
        <w:t>– Khi đi cắt tóc không nên sử dụng chung lưỡi dao cạo, đồ dùng ngoáy tai vì những đồ dùng này vẫn có thể gây tổn thương da và lây nhiễm HIV/AIDS.</w:t>
      </w:r>
    </w:p>
    <w:p w14:paraId="74235A61" w14:textId="1E71FCFF"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C12D11">
        <w:rPr>
          <w:sz w:val="28"/>
          <w:szCs w:val="24"/>
          <w:lang w:val="en-US"/>
        </w:rPr>
        <w:t>Xuân</w:t>
      </w:r>
      <w:r>
        <w:rPr>
          <w:sz w:val="28"/>
          <w:szCs w:val="28"/>
        </w:rPr>
        <w:t xml:space="preserve"> trân trọng thông báo!</w:t>
      </w:r>
    </w:p>
    <w:p w14:paraId="4FE10C63" w14:textId="2A152460" w:rsidR="005A7225" w:rsidRPr="00C12D11"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C12D11">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E7ED8"/>
    <w:multiLevelType w:val="multilevel"/>
    <w:tmpl w:val="158E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7D472A"/>
    <w:multiLevelType w:val="multilevel"/>
    <w:tmpl w:val="9ABA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lvlOverride w:ilvl="0">
      <w:startOverride w:val="2"/>
    </w:lvlOverride>
  </w:num>
  <w:num w:numId="4">
    <w:abstractNumId w:val="8"/>
    <w:lvlOverride w:ilvl="0">
      <w:startOverride w:val="3"/>
    </w:lvlOverride>
  </w:num>
  <w:num w:numId="5">
    <w:abstractNumId w:val="9"/>
    <w:lvlOverride w:ilvl="0">
      <w:startOverride w:val="4"/>
    </w:lvlOverride>
  </w:num>
  <w:num w:numId="6">
    <w:abstractNumId w:val="10"/>
    <w:lvlOverride w:ilvl="0">
      <w:startOverride w:val="5"/>
    </w:lvlOverride>
  </w:num>
  <w:num w:numId="7">
    <w:abstractNumId w:val="4"/>
    <w:lvlOverride w:ilvl="0">
      <w:startOverride w:val="6"/>
    </w:lvlOverride>
  </w:num>
  <w:num w:numId="8">
    <w:abstractNumId w:val="5"/>
    <w:lvlOverride w:ilvl="0">
      <w:startOverride w:val="7"/>
    </w:lvlOverride>
  </w:num>
  <w:num w:numId="9">
    <w:abstractNumId w:val="0"/>
    <w:lvlOverride w:ilvl="0">
      <w:startOverride w:val="8"/>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F17E2"/>
    <w:rsid w:val="00166E62"/>
    <w:rsid w:val="001A754B"/>
    <w:rsid w:val="001D6375"/>
    <w:rsid w:val="0020551E"/>
    <w:rsid w:val="002C0B8A"/>
    <w:rsid w:val="002D3DC3"/>
    <w:rsid w:val="003631AE"/>
    <w:rsid w:val="0044402A"/>
    <w:rsid w:val="00452312"/>
    <w:rsid w:val="00454D29"/>
    <w:rsid w:val="00495614"/>
    <w:rsid w:val="004B43FE"/>
    <w:rsid w:val="004F6334"/>
    <w:rsid w:val="00555AFD"/>
    <w:rsid w:val="005A7225"/>
    <w:rsid w:val="005E01D3"/>
    <w:rsid w:val="00633211"/>
    <w:rsid w:val="006445EA"/>
    <w:rsid w:val="0067264E"/>
    <w:rsid w:val="00691981"/>
    <w:rsid w:val="007928AA"/>
    <w:rsid w:val="007E6ECB"/>
    <w:rsid w:val="00847346"/>
    <w:rsid w:val="00853DB0"/>
    <w:rsid w:val="00900EC5"/>
    <w:rsid w:val="009B02A4"/>
    <w:rsid w:val="00A6630A"/>
    <w:rsid w:val="00AB2BA1"/>
    <w:rsid w:val="00AD4BE4"/>
    <w:rsid w:val="00BC5702"/>
    <w:rsid w:val="00BC7DE2"/>
    <w:rsid w:val="00C12D11"/>
    <w:rsid w:val="00C5286D"/>
    <w:rsid w:val="00D21CF5"/>
    <w:rsid w:val="00E07CCC"/>
    <w:rsid w:val="00E11A56"/>
    <w:rsid w:val="00E20A7C"/>
    <w:rsid w:val="00E97B59"/>
    <w:rsid w:val="00EE0E21"/>
    <w:rsid w:val="00EF5779"/>
    <w:rsid w:val="00F86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C12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2877">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550147524">
      <w:bodyDiv w:val="1"/>
      <w:marLeft w:val="0"/>
      <w:marRight w:val="0"/>
      <w:marTop w:val="0"/>
      <w:marBottom w:val="0"/>
      <w:divBdr>
        <w:top w:val="none" w:sz="0" w:space="0" w:color="auto"/>
        <w:left w:val="none" w:sz="0" w:space="0" w:color="auto"/>
        <w:bottom w:val="none" w:sz="0" w:space="0" w:color="auto"/>
        <w:right w:val="none" w:sz="0" w:space="0" w:color="auto"/>
      </w:divBdr>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69623920">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934</Words>
  <Characters>5325</Characters>
  <Application>Microsoft Office Word</Application>
  <DocSecurity>0</DocSecurity>
  <Lines>44</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7</cp:revision>
  <cp:lastPrinted>2026-02-26T02:01:00Z</cp:lastPrinted>
  <dcterms:created xsi:type="dcterms:W3CDTF">2026-01-20T08:42:00Z</dcterms:created>
  <dcterms:modified xsi:type="dcterms:W3CDTF">2026-02-26T02:01:00Z</dcterms:modified>
</cp:coreProperties>
</file>