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4E5D680A" w:rsidR="00454D29" w:rsidRPr="0065485F" w:rsidRDefault="00454D29" w:rsidP="0065485F">
            <w:pPr>
              <w:spacing w:after="0" w:line="240" w:lineRule="auto"/>
              <w:jc w:val="center"/>
              <w:rPr>
                <w:b/>
                <w:bCs/>
                <w:lang w:val="en-US"/>
              </w:rPr>
            </w:pPr>
            <w:r w:rsidRPr="00454D29">
              <w:rPr>
                <w:b/>
                <w:bCs/>
              </w:rPr>
              <w:t xml:space="preserve">CÔNG AN XÃ HẢI </w:t>
            </w:r>
            <w:r w:rsidR="0065485F">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1070299D"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12B43A1B" w:rsidR="00454D29" w:rsidRPr="0065485F" w:rsidRDefault="00454D29" w:rsidP="00454D29">
            <w:pPr>
              <w:spacing w:after="0" w:line="240" w:lineRule="auto"/>
              <w:jc w:val="right"/>
              <w:rPr>
                <w:i/>
                <w:iCs/>
                <w:lang w:val="en-US"/>
              </w:rPr>
            </w:pPr>
            <w:r w:rsidRPr="00454D29">
              <w:rPr>
                <w:i/>
                <w:iCs/>
              </w:rPr>
              <w:t xml:space="preserve">Hải </w:t>
            </w:r>
            <w:r w:rsidR="0065485F">
              <w:rPr>
                <w:sz w:val="28"/>
                <w:szCs w:val="24"/>
                <w:lang w:val="en-US"/>
              </w:rPr>
              <w:t>Xuân</w:t>
            </w:r>
            <w:r w:rsidRPr="00454D29">
              <w:rPr>
                <w:i/>
                <w:iCs/>
              </w:rPr>
              <w:t>, ngày     tháng     năm 202</w:t>
            </w:r>
            <w:r w:rsidR="0065485F">
              <w:rPr>
                <w:i/>
                <w:iCs/>
                <w:lang w:val="en-US"/>
              </w:rPr>
              <w:t>5</w:t>
            </w:r>
          </w:p>
        </w:tc>
      </w:tr>
    </w:tbl>
    <w:p w14:paraId="508629D0" w14:textId="3D4E6363" w:rsidR="0020551E" w:rsidRPr="0020551E" w:rsidRDefault="0020551E" w:rsidP="0067264E">
      <w:pPr>
        <w:spacing w:line="240" w:lineRule="auto"/>
        <w:rPr>
          <w:sz w:val="28"/>
          <w:szCs w:val="28"/>
          <w:lang w:val="en-US"/>
        </w:rPr>
      </w:pPr>
      <w:r>
        <w:rPr>
          <w:sz w:val="28"/>
          <w:szCs w:val="28"/>
          <w:lang w:val="en-US"/>
        </w:rPr>
        <w:t xml:space="preserve">  </w:t>
      </w:r>
    </w:p>
    <w:p w14:paraId="18FB886E" w14:textId="7962C147" w:rsidR="00E20A7C" w:rsidRPr="0067264E" w:rsidRDefault="00E20A7C" w:rsidP="0067264E">
      <w:pPr>
        <w:spacing w:line="240" w:lineRule="auto"/>
        <w:jc w:val="center"/>
        <w:rPr>
          <w:b/>
          <w:bCs/>
          <w:sz w:val="28"/>
          <w:szCs w:val="28"/>
        </w:rPr>
      </w:pPr>
      <w:r w:rsidRPr="0067264E">
        <w:rPr>
          <w:b/>
          <w:bCs/>
          <w:sz w:val="28"/>
          <w:szCs w:val="28"/>
        </w:rPr>
        <w:t>BÀI TUYÊN TRUYỀN</w:t>
      </w:r>
    </w:p>
    <w:p w14:paraId="4E97D4D5" w14:textId="31CCD342" w:rsidR="003631AE" w:rsidRPr="004A5169" w:rsidRDefault="003631AE" w:rsidP="003631AE">
      <w:pPr>
        <w:spacing w:line="240" w:lineRule="auto"/>
        <w:jc w:val="center"/>
        <w:rPr>
          <w:b/>
          <w:bCs/>
          <w:sz w:val="28"/>
          <w:szCs w:val="24"/>
        </w:rPr>
      </w:pPr>
      <w:r w:rsidRPr="004A5169">
        <w:rPr>
          <w:rFonts w:cs="Times New Roman"/>
          <w:b/>
          <w:bCs/>
          <w:color w:val="000000"/>
          <w:sz w:val="28"/>
          <w:szCs w:val="24"/>
          <w:shd w:val="clear" w:color="auto" w:fill="FFFFFF"/>
        </w:rPr>
        <w:t>Công tác phòng, chống việc trồng và tái trồng cây có chứa chất ma túy</w:t>
      </w:r>
    </w:p>
    <w:p w14:paraId="7F8BAA94" w14:textId="7F933CFE" w:rsidR="004F6334" w:rsidRDefault="00D21CF5" w:rsidP="003631AE">
      <w:pPr>
        <w:spacing w:line="240" w:lineRule="auto"/>
        <w:ind w:firstLine="720"/>
        <w:rPr>
          <w:rFonts w:cs="Times New Roman"/>
          <w:b/>
          <w:i/>
          <w:sz w:val="28"/>
          <w:szCs w:val="28"/>
        </w:rPr>
      </w:pPr>
      <w:r w:rsidRPr="008060B1">
        <w:rPr>
          <w:rFonts w:cs="Times New Roman"/>
          <w:b/>
          <w:i/>
          <w:sz w:val="28"/>
          <w:szCs w:val="28"/>
        </w:rPr>
        <w:t xml:space="preserve">Kính thưa </w:t>
      </w:r>
      <w:r w:rsidR="00495614">
        <w:rPr>
          <w:rFonts w:cs="Times New Roman"/>
          <w:b/>
          <w:i/>
          <w:sz w:val="28"/>
          <w:szCs w:val="28"/>
        </w:rPr>
        <w:t>toàn thể nhân dân</w:t>
      </w:r>
      <w:r w:rsidRPr="008060B1">
        <w:rPr>
          <w:rFonts w:cs="Times New Roman"/>
          <w:b/>
          <w:i/>
          <w:sz w:val="28"/>
          <w:szCs w:val="28"/>
        </w:rPr>
        <w:t>!</w:t>
      </w:r>
    </w:p>
    <w:p w14:paraId="7A97763C" w14:textId="23AA1A0B" w:rsidR="00900EC5" w:rsidRPr="00900EC5" w:rsidRDefault="00900EC5" w:rsidP="00900EC5">
      <w:pPr>
        <w:spacing w:line="360" w:lineRule="auto"/>
        <w:ind w:firstLine="720"/>
        <w:rPr>
          <w:sz w:val="28"/>
          <w:szCs w:val="24"/>
        </w:rPr>
      </w:pPr>
      <w:r w:rsidRPr="00900EC5">
        <w:rPr>
          <w:sz w:val="28"/>
          <w:szCs w:val="24"/>
        </w:rPr>
        <w:t>Trong bối cảnh hội nhập và phát triển, đất nước ta đang phải đối mặt với nhiều thách thức, trong đó ma túy là một trong những hiểm họa nghiêm trọng nhất đối với sức khỏe cộng đồng, trật tự xã hội và tương lai của thế hệ trẻ. Ma túy không chỉ gây ra những hậu quả khôn lường về sức khỏe, mà còn là nguyên nhân dẫn đến nhiều loại tội phạm nguy hiểm.</w:t>
      </w:r>
    </w:p>
    <w:p w14:paraId="1F9FD110" w14:textId="77777777" w:rsidR="00900EC5" w:rsidRPr="00900EC5" w:rsidRDefault="00900EC5" w:rsidP="00900EC5">
      <w:pPr>
        <w:spacing w:line="360" w:lineRule="auto"/>
        <w:ind w:firstLine="720"/>
        <w:rPr>
          <w:sz w:val="28"/>
          <w:szCs w:val="24"/>
        </w:rPr>
      </w:pPr>
      <w:r w:rsidRPr="00900EC5">
        <w:rPr>
          <w:sz w:val="28"/>
          <w:szCs w:val="24"/>
        </w:rPr>
        <w:t>Một trong những nguồn gốc của vấn nạn ma túy chính là việc trồng và tái trồng cây có chứa chất ma túy như cây thuốc phiện, cây cần sa, cây coca… Việc ngăn chặn, xử lý triệt để các hành vi này là nhiệm vụ cấp bách, đòi hỏi sự vào cuộc của toàn xã hội, đặc biệt là mỗi người dân tại địa phương.</w:t>
      </w:r>
    </w:p>
    <w:p w14:paraId="512410A1" w14:textId="103405A0" w:rsidR="00900EC5" w:rsidRPr="00900EC5" w:rsidRDefault="00900EC5" w:rsidP="00900EC5">
      <w:pPr>
        <w:spacing w:line="360" w:lineRule="auto"/>
        <w:ind w:firstLine="720"/>
        <w:rPr>
          <w:sz w:val="28"/>
          <w:szCs w:val="24"/>
        </w:rPr>
      </w:pPr>
      <w:r w:rsidRPr="00900EC5">
        <w:rPr>
          <w:sz w:val="28"/>
          <w:szCs w:val="24"/>
        </w:rPr>
        <w:t xml:space="preserve"> Các cây như thuốc phiện, cần sa, coca đều chứa các chất gây nghiện mạnh. Khi sử dụng, chúng tác động trực tiếp đến hệ thần kinh trung ương, gây cảm giác hưng phấn giả tạo, nhưng đồng thời cũng làm suy giảm chức năng nhận thức, giảm trí nhớ, gây rối loạn tâm thần, thậm chí dẫn đến tử vong nếu sử dụng quá liều.</w:t>
      </w:r>
    </w:p>
    <w:p w14:paraId="6F9EC4B5" w14:textId="77777777" w:rsidR="00900EC5" w:rsidRPr="00900EC5" w:rsidRDefault="00900EC5" w:rsidP="00900EC5">
      <w:pPr>
        <w:spacing w:line="360" w:lineRule="auto"/>
        <w:ind w:firstLine="720"/>
        <w:rPr>
          <w:sz w:val="28"/>
          <w:szCs w:val="24"/>
        </w:rPr>
      </w:pPr>
      <w:r w:rsidRPr="00900EC5">
        <w:rPr>
          <w:sz w:val="28"/>
          <w:szCs w:val="24"/>
        </w:rPr>
        <w:t>Người nghiện ma túy thường xuyên phải đối mặt với các bệnh lý như suy gan, viêm phổi, nhiễm HIV/AIDS, viêm phế quản, suy dinh dưỡng… Đặc biệt, các loại ma túy tổng hợp ngày nay còn gây ra các triệu chứng hoang tưởng, ảo giác, mất kiểm soát hành vi, dẫn đến hành vi bạo lực, giết người, tự tử...</w:t>
      </w:r>
    </w:p>
    <w:p w14:paraId="38ED33E3" w14:textId="77777777" w:rsidR="00900EC5" w:rsidRPr="00900EC5" w:rsidRDefault="00900EC5" w:rsidP="00900EC5">
      <w:pPr>
        <w:spacing w:line="360" w:lineRule="auto"/>
        <w:ind w:firstLine="720"/>
        <w:rPr>
          <w:sz w:val="28"/>
          <w:szCs w:val="24"/>
        </w:rPr>
      </w:pPr>
      <w:r w:rsidRPr="00900EC5">
        <w:rPr>
          <w:sz w:val="28"/>
          <w:szCs w:val="24"/>
        </w:rPr>
        <w:t>Người nghiện ma túy thường rơi vào trạng thái lệ thuộc, mất khả năng lao động, dẫn đến đói nghèo, bạo lực gia đình, trộm cắp tài sản để có tiền mua ma túy. Trẻ em sống trong môi trường có người nghiện rất dễ bị ảnh hưởng tiêu cực, tiếp xúc sớm với các tệ nạn xã hội.</w:t>
      </w:r>
    </w:p>
    <w:p w14:paraId="7EEC6719" w14:textId="77777777" w:rsidR="00900EC5" w:rsidRPr="00900EC5" w:rsidRDefault="00900EC5" w:rsidP="00900EC5">
      <w:pPr>
        <w:spacing w:line="360" w:lineRule="auto"/>
        <w:ind w:firstLine="720"/>
        <w:rPr>
          <w:sz w:val="28"/>
          <w:szCs w:val="24"/>
        </w:rPr>
      </w:pPr>
      <w:r w:rsidRPr="00900EC5">
        <w:rPr>
          <w:sz w:val="28"/>
          <w:szCs w:val="24"/>
        </w:rPr>
        <w:lastRenderedPageBreak/>
        <w:t>Tệ nạn ma túy còn là nguồn gốc phát sinh các loại tội phạm nghiêm trọng như buôn bán, vận chuyển trái phép chất ma túy, cướp giật, giết người… Gây bất ổn an ninh trật tự tại địa phương, làm suy yếu lòng tin của nhân dân với chính quyền, cản trở sự phát triển kinh tế - xã hội.</w:t>
      </w:r>
    </w:p>
    <w:p w14:paraId="4E3C2FE7" w14:textId="77777777" w:rsidR="00900EC5" w:rsidRPr="00900EC5" w:rsidRDefault="00900EC5" w:rsidP="00900EC5">
      <w:pPr>
        <w:spacing w:line="360" w:lineRule="auto"/>
        <w:ind w:firstLine="720"/>
        <w:rPr>
          <w:sz w:val="28"/>
          <w:szCs w:val="24"/>
        </w:rPr>
      </w:pPr>
      <w:r w:rsidRPr="00900EC5">
        <w:rPr>
          <w:sz w:val="28"/>
          <w:szCs w:val="24"/>
        </w:rPr>
        <w:t>Theo quy định của pháp luật Việt Nam, các loại cây bị cấm trồng gồm: Cây thuốc phiện, Cây cần sa, Cây coca Và các loại cây khác có chứa chất ma túy theo danh mục của Chính phủ.</w:t>
      </w:r>
    </w:p>
    <w:p w14:paraId="76069AA4" w14:textId="77777777" w:rsidR="00900EC5" w:rsidRPr="00900EC5" w:rsidRDefault="00900EC5" w:rsidP="00900EC5">
      <w:pPr>
        <w:spacing w:line="360" w:lineRule="auto"/>
        <w:ind w:firstLine="720"/>
        <w:rPr>
          <w:sz w:val="28"/>
          <w:szCs w:val="24"/>
        </w:rPr>
      </w:pPr>
      <w:r w:rsidRPr="00900EC5">
        <w:rPr>
          <w:sz w:val="28"/>
          <w:szCs w:val="24"/>
        </w:rPr>
        <w:t>Mọi hành vi trồng mới, tái trồng, tàng trữ giống, bảo quản, vận chuyển, tiêu thụ các loại cây trên đều vi phạm pháp luật.</w:t>
      </w:r>
    </w:p>
    <w:p w14:paraId="3B3601B0" w14:textId="19DE3261" w:rsidR="00E11A56" w:rsidRPr="00E11A56" w:rsidRDefault="00E11A56" w:rsidP="00E11A56">
      <w:pPr>
        <w:shd w:val="clear" w:color="auto" w:fill="FFFFFF"/>
        <w:spacing w:before="75" w:after="150" w:line="360" w:lineRule="auto"/>
        <w:ind w:firstLine="720"/>
        <w:rPr>
          <w:rFonts w:eastAsia="Times New Roman" w:cs="Times New Roman"/>
          <w:color w:val="000000"/>
          <w:sz w:val="28"/>
          <w:szCs w:val="28"/>
          <w:lang w:eastAsia="vi-VN"/>
        </w:rPr>
      </w:pPr>
      <w:r w:rsidRPr="00E11A56">
        <w:rPr>
          <w:rFonts w:eastAsia="Times New Roman" w:cs="Times New Roman"/>
          <w:color w:val="000000"/>
          <w:sz w:val="28"/>
          <w:szCs w:val="28"/>
          <w:lang w:eastAsia="vi-VN"/>
        </w:rPr>
        <w:t xml:space="preserve">Điều 247 Bộ luật Hình sự 2015 (sửa đổi bổ sung năm 2017) quy định: Người nào trồng cây thuốc phiện, cây cần sa, cây côca và các loại cây khác có chứa chất ma túy với số lượng từ 500 cây đến dưới 3.000 cây; hoặc đã được giáo dục 2 lần và đã được tạo điều kiện ổn định cuộc sống; hoặc đã bị xử phạt vi phạm hành chính về hành vi này, bị kết án về tội này, chưa được xóa án tích mà còn vi phạm thì bị phạt tù từ 6 tháng đến 3 năm; đối với hành vi trồng cây thuốc phiện, cây cần sa, cây côca và các loại cây khác có chứa chất ma túy với số lượng từ 3.000 cây trở lên; hoặc phạm tội có tổ chức; hoặc tái phạm nguy hiểm thì bị phạt tù từ 3 năm đến 7 năm; người phạm tội còn có thể bị phạt tiền từ 5.000.000 đồng đến 50.000.000 đồng; người phạm tội (trồng dưới 3.000 cây) đã tự nguyện phá bỏ, giao nộp cho cơ quan chức năng có thẩm quyền trước khi thu hoạch, thì có thể được miễn trách nhiệm hình sự. </w:t>
      </w:r>
    </w:p>
    <w:p w14:paraId="21EB865F" w14:textId="77777777" w:rsidR="00E11A56" w:rsidRPr="00E11A56" w:rsidRDefault="00E11A56" w:rsidP="00E11A56">
      <w:pPr>
        <w:shd w:val="clear" w:color="auto" w:fill="FFFFFF"/>
        <w:spacing w:before="75" w:after="150" w:line="360" w:lineRule="auto"/>
        <w:ind w:firstLine="720"/>
        <w:rPr>
          <w:rFonts w:eastAsia="Times New Roman" w:cs="Times New Roman"/>
          <w:color w:val="000000"/>
          <w:sz w:val="28"/>
          <w:szCs w:val="28"/>
          <w:lang w:eastAsia="vi-VN"/>
        </w:rPr>
      </w:pPr>
      <w:r w:rsidRPr="00E11A56">
        <w:rPr>
          <w:rFonts w:eastAsia="Times New Roman" w:cs="Times New Roman"/>
          <w:color w:val="000000"/>
          <w:sz w:val="28"/>
          <w:szCs w:val="28"/>
          <w:lang w:eastAsia="vi-VN"/>
        </w:rPr>
        <w:t>Do đó, mỗi người, mỗi nhà cần chú ý cảnh giác, không trồng những cây có chứa chất ma túy, tích cực, chủ động phát hiện, đấu tranh, tố giác hành vi trồng cây có chứa chất ma túy với Cơ quan chức năng để đấu tranh, xử lý kịp thời. Các cấp, các ngành cần tập trung đẩy mạnh công tác tuyên truyền về tác hại, các con đường ma túy, cây có chứa chất ma túy xâm nhập cộng đồng để các tầng lớp nhân dân biết, chủ động cảnh giác phòng ngừa. Tích cực phối hợp với Cơ quan Công an đấu tranh, xử lý nghiêm tội phạm và vi phạm pháp luật liên quan đến ma túy, vì cuộc sống bình yên của mỗi người, mỗi nhà và toàn xã hội.</w:t>
      </w:r>
    </w:p>
    <w:p w14:paraId="59172803" w14:textId="0A5F4BEA" w:rsidR="00AD4BE4" w:rsidRPr="00BE218B" w:rsidRDefault="00AD4BE4" w:rsidP="00AB2BA1">
      <w:pPr>
        <w:spacing w:line="360" w:lineRule="auto"/>
        <w:ind w:firstLine="720"/>
        <w:rPr>
          <w:b/>
          <w:bCs/>
          <w:sz w:val="28"/>
          <w:szCs w:val="28"/>
        </w:rPr>
      </w:pPr>
      <w:r>
        <w:rPr>
          <w:sz w:val="28"/>
          <w:szCs w:val="28"/>
        </w:rPr>
        <w:lastRenderedPageBreak/>
        <w:t xml:space="preserve">Công an xã Hải </w:t>
      </w:r>
      <w:r w:rsidR="0065485F">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4A5169">
        <w:rPr>
          <w:rStyle w:val="Strong"/>
          <w:color w:val="0D152A"/>
          <w:sz w:val="28"/>
          <w:szCs w:val="28"/>
          <w:bdr w:val="none" w:sz="0" w:space="0" w:color="auto" w:frame="1"/>
          <w:shd w:val="clear" w:color="auto" w:fill="FFFFFF"/>
        </w:rPr>
        <w:t xml:space="preserve"> hãy liên hệ </w:t>
      </w:r>
      <w:r>
        <w:rPr>
          <w:rStyle w:val="Strong"/>
          <w:color w:val="0D152A"/>
          <w:sz w:val="28"/>
          <w:szCs w:val="28"/>
          <w:bdr w:val="none" w:sz="0" w:space="0" w:color="auto" w:frame="1"/>
          <w:shd w:val="clear" w:color="auto" w:fill="FFFFFF"/>
        </w:rPr>
        <w:t xml:space="preserve"> qua số điện thoại trực ban 0228.379</w:t>
      </w:r>
      <w:r w:rsidR="0065485F">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65485F">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787FB50A"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65485F">
        <w:rPr>
          <w:sz w:val="28"/>
          <w:szCs w:val="24"/>
          <w:lang w:val="en-US"/>
        </w:rPr>
        <w:t>Xuân</w:t>
      </w:r>
      <w:r>
        <w:rPr>
          <w:sz w:val="28"/>
          <w:szCs w:val="28"/>
        </w:rPr>
        <w:t xml:space="preserve"> trân trọng thông báo!</w:t>
      </w:r>
    </w:p>
    <w:p w14:paraId="4FE10C63" w14:textId="59313C80" w:rsidR="005A7225" w:rsidRPr="0065485F"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65485F">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2"/>
    </w:lvlOverride>
  </w:num>
  <w:num w:numId="4">
    <w:abstractNumId w:val="6"/>
    <w:lvlOverride w:ilvl="0">
      <w:startOverride w:val="3"/>
    </w:lvlOverride>
  </w:num>
  <w:num w:numId="5">
    <w:abstractNumId w:val="7"/>
    <w:lvlOverride w:ilvl="0">
      <w:startOverride w:val="4"/>
    </w:lvlOverride>
  </w:num>
  <w:num w:numId="6">
    <w:abstractNumId w:val="8"/>
    <w:lvlOverride w:ilvl="0">
      <w:startOverride w:val="5"/>
    </w:lvlOverride>
  </w:num>
  <w:num w:numId="7">
    <w:abstractNumId w:val="3"/>
    <w:lvlOverride w:ilvl="0">
      <w:startOverride w:val="6"/>
    </w:lvlOverride>
  </w:num>
  <w:num w:numId="8">
    <w:abstractNumId w:val="4"/>
    <w:lvlOverride w:ilvl="0">
      <w:startOverride w:val="7"/>
    </w:lvlOverride>
  </w:num>
  <w:num w:numId="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A754B"/>
    <w:rsid w:val="001D6375"/>
    <w:rsid w:val="0020551E"/>
    <w:rsid w:val="002D3DC3"/>
    <w:rsid w:val="003631AE"/>
    <w:rsid w:val="0044402A"/>
    <w:rsid w:val="00452312"/>
    <w:rsid w:val="00454D29"/>
    <w:rsid w:val="00495614"/>
    <w:rsid w:val="004A5169"/>
    <w:rsid w:val="004B43FE"/>
    <w:rsid w:val="004F6334"/>
    <w:rsid w:val="00555AFD"/>
    <w:rsid w:val="005A7225"/>
    <w:rsid w:val="00633211"/>
    <w:rsid w:val="006445EA"/>
    <w:rsid w:val="0065485F"/>
    <w:rsid w:val="0067264E"/>
    <w:rsid w:val="00691981"/>
    <w:rsid w:val="007928AA"/>
    <w:rsid w:val="007E6ECB"/>
    <w:rsid w:val="00847346"/>
    <w:rsid w:val="00900EC5"/>
    <w:rsid w:val="00A6630A"/>
    <w:rsid w:val="00AB2BA1"/>
    <w:rsid w:val="00AD4BE4"/>
    <w:rsid w:val="00BC5702"/>
    <w:rsid w:val="00D21CF5"/>
    <w:rsid w:val="00E07CCC"/>
    <w:rsid w:val="00E11A56"/>
    <w:rsid w:val="00E20A7C"/>
    <w:rsid w:val="00E97B59"/>
    <w:rsid w:val="00EF5779"/>
    <w:rsid w:val="00F8629F"/>
    <w:rsid w:val="00FD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654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3683</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8</cp:revision>
  <cp:lastPrinted>2026-02-26T02:00:00Z</cp:lastPrinted>
  <dcterms:created xsi:type="dcterms:W3CDTF">2026-01-20T08:39:00Z</dcterms:created>
  <dcterms:modified xsi:type="dcterms:W3CDTF">2026-02-26T02:00:00Z</dcterms:modified>
</cp:coreProperties>
</file>